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A98E3" w14:textId="77777777" w:rsidR="0045544E" w:rsidRPr="00946034" w:rsidRDefault="0045544E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თავი </w:t>
      </w:r>
      <w:r w:rsidRPr="00946034">
        <w:rPr>
          <w:rFonts w:ascii="Sylfaen" w:hAnsi="Sylfaen" w:cs="Sylfaen"/>
          <w:b/>
          <w:color w:val="000000"/>
          <w:sz w:val="22"/>
          <w:szCs w:val="22"/>
        </w:rPr>
        <w:t>II</w:t>
      </w:r>
    </w:p>
    <w:p w14:paraId="19E83720" w14:textId="77777777" w:rsidR="0045544E" w:rsidRPr="00946034" w:rsidRDefault="006642B0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20</w:t>
      </w:r>
      <w:r w:rsidR="00A943A4">
        <w:rPr>
          <w:rFonts w:ascii="Sylfaen" w:hAnsi="Sylfaen" w:cs="Sylfaen"/>
          <w:b/>
          <w:color w:val="000000"/>
          <w:sz w:val="22"/>
          <w:szCs w:val="22"/>
          <w:lang w:val="ka-GE"/>
        </w:rPr>
        <w:t>20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წლის იანვარ-</w:t>
      </w:r>
      <w:r w:rsidR="00BD39B4">
        <w:rPr>
          <w:rFonts w:ascii="Sylfaen" w:hAnsi="Sylfaen" w:cs="Sylfaen"/>
          <w:b/>
          <w:color w:val="000000"/>
          <w:sz w:val="22"/>
          <w:szCs w:val="22"/>
          <w:lang w:val="ka-GE"/>
        </w:rPr>
        <w:t>სექტემბრის</w:t>
      </w:r>
      <w:r w:rsidR="0045544E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მაკროეკონომიკური მიმოხილვა</w:t>
      </w:r>
    </w:p>
    <w:p w14:paraId="7C97875C" w14:textId="77777777" w:rsidR="0045544E" w:rsidRPr="00946034" w:rsidRDefault="0045544E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5C30D23A" w14:textId="77777777" w:rsidR="0045544E" w:rsidRPr="00946034" w:rsidRDefault="0045544E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ეკონომიკური ზრდა</w:t>
      </w:r>
    </w:p>
    <w:p w14:paraId="57FDD402" w14:textId="6D9933D6" w:rsidR="006642B0" w:rsidRPr="00C55C02" w:rsidRDefault="006642B0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C55C02">
        <w:rPr>
          <w:rFonts w:ascii="Sylfaen" w:hAnsi="Sylfaen" w:cs="Sylfaen"/>
          <w:sz w:val="22"/>
          <w:szCs w:val="22"/>
          <w:lang w:val="ka-GE"/>
        </w:rPr>
        <w:t>საქართველოს სტატისტიკის ეროვნული სამსახურის წინასწარი მონაცემების მიხედვით, 20</w:t>
      </w:r>
      <w:r w:rsidR="009F70E3" w:rsidRPr="00C55C02">
        <w:rPr>
          <w:rFonts w:ascii="Sylfaen" w:hAnsi="Sylfaen" w:cs="Sylfaen"/>
          <w:sz w:val="22"/>
          <w:szCs w:val="22"/>
          <w:lang w:val="ka-GE"/>
        </w:rPr>
        <w:t>20</w:t>
      </w:r>
      <w:r w:rsidRPr="00C55C02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B07B4E" w:rsidRPr="00C55C02">
        <w:rPr>
          <w:rFonts w:ascii="Sylfaen" w:hAnsi="Sylfaen" w:cs="Sylfaen"/>
          <w:sz w:val="22"/>
          <w:szCs w:val="22"/>
          <w:lang w:val="ka-GE"/>
        </w:rPr>
        <w:t>ცხრა</w:t>
      </w:r>
      <w:r w:rsidRPr="00C55C02">
        <w:rPr>
          <w:rFonts w:ascii="Sylfaen" w:hAnsi="Sylfaen" w:cs="Sylfaen"/>
          <w:sz w:val="22"/>
          <w:szCs w:val="22"/>
          <w:lang w:val="ka-GE"/>
        </w:rPr>
        <w:t xml:space="preserve"> თვის მთლიანი შიდა პროდუქტის საშუალო რეალურმა </w:t>
      </w:r>
      <w:r w:rsidR="00E8243B" w:rsidRPr="00C55C02">
        <w:rPr>
          <w:rFonts w:ascii="Sylfaen" w:hAnsi="Sylfaen" w:cs="Sylfaen"/>
          <w:sz w:val="22"/>
          <w:szCs w:val="22"/>
          <w:lang w:val="ka-GE"/>
        </w:rPr>
        <w:t>კლებამ</w:t>
      </w:r>
      <w:r w:rsidRPr="00C55C02">
        <w:rPr>
          <w:rFonts w:ascii="Sylfaen" w:hAnsi="Sylfaen" w:cs="Sylfaen"/>
          <w:sz w:val="22"/>
          <w:szCs w:val="22"/>
          <w:lang w:val="ka-GE"/>
        </w:rPr>
        <w:t xml:space="preserve">, წინა წლის შესაბამის პერიოდთან </w:t>
      </w:r>
      <w:r w:rsidR="00C55C02" w:rsidRPr="00C55C02">
        <w:rPr>
          <w:rFonts w:ascii="Sylfaen" w:hAnsi="Sylfaen" w:cs="Sylfaen"/>
          <w:sz w:val="22"/>
          <w:szCs w:val="22"/>
          <w:lang w:val="en-US"/>
        </w:rPr>
        <w:t>5</w:t>
      </w:r>
      <w:r w:rsidRPr="00C55C02">
        <w:rPr>
          <w:rFonts w:ascii="Sylfaen" w:hAnsi="Sylfaen" w:cs="Sylfaen"/>
          <w:sz w:val="22"/>
          <w:szCs w:val="22"/>
          <w:lang w:val="ka-GE"/>
        </w:rPr>
        <w:t>.</w:t>
      </w:r>
      <w:r w:rsidR="00782E7C" w:rsidRPr="00C55C02">
        <w:rPr>
          <w:rFonts w:ascii="Sylfaen" w:hAnsi="Sylfaen" w:cs="Sylfaen"/>
          <w:sz w:val="22"/>
          <w:szCs w:val="22"/>
          <w:lang w:val="ka-GE"/>
        </w:rPr>
        <w:t>0</w:t>
      </w:r>
      <w:r w:rsidRPr="00C55C02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 აქედან, 20</w:t>
      </w:r>
      <w:r w:rsidR="009F70E3" w:rsidRPr="00C55C02">
        <w:rPr>
          <w:rFonts w:ascii="Sylfaen" w:hAnsi="Sylfaen" w:cs="Sylfaen"/>
          <w:sz w:val="22"/>
          <w:szCs w:val="22"/>
          <w:lang w:val="ka-GE"/>
        </w:rPr>
        <w:t>20</w:t>
      </w:r>
      <w:r w:rsidRPr="00C55C02">
        <w:rPr>
          <w:rFonts w:ascii="Sylfaen" w:hAnsi="Sylfaen" w:cs="Sylfaen"/>
          <w:sz w:val="22"/>
          <w:szCs w:val="22"/>
          <w:lang w:val="ka-GE"/>
        </w:rPr>
        <w:t xml:space="preserve"> წლის I კვარტალის საშუალო რეალურმა ზრდამ</w:t>
      </w:r>
      <w:r w:rsidR="00145733" w:rsidRPr="00C55C02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F70E3" w:rsidRPr="00C55C02">
        <w:rPr>
          <w:rFonts w:ascii="Sylfaen" w:hAnsi="Sylfaen" w:cs="Sylfaen"/>
          <w:sz w:val="22"/>
          <w:szCs w:val="22"/>
          <w:lang w:val="ka-GE"/>
        </w:rPr>
        <w:t>2</w:t>
      </w:r>
      <w:r w:rsidRPr="00C55C02">
        <w:rPr>
          <w:rFonts w:ascii="Sylfaen" w:hAnsi="Sylfaen" w:cs="Sylfaen"/>
          <w:sz w:val="22"/>
          <w:szCs w:val="22"/>
          <w:lang w:val="ka-GE"/>
        </w:rPr>
        <w:t>.</w:t>
      </w:r>
      <w:r w:rsidR="009F70E3" w:rsidRPr="00C55C02">
        <w:rPr>
          <w:rFonts w:ascii="Sylfaen" w:hAnsi="Sylfaen" w:cs="Sylfaen"/>
          <w:sz w:val="22"/>
          <w:szCs w:val="22"/>
          <w:lang w:val="ka-GE"/>
        </w:rPr>
        <w:t>2</w:t>
      </w:r>
      <w:r w:rsidRPr="00C55C02">
        <w:rPr>
          <w:rFonts w:ascii="Sylfaen" w:hAnsi="Sylfaen" w:cs="Sylfaen"/>
          <w:sz w:val="22"/>
          <w:szCs w:val="22"/>
          <w:lang w:val="ka-GE"/>
        </w:rPr>
        <w:t xml:space="preserve"> პროცენტი, ხოლო II კვარტალში </w:t>
      </w:r>
      <w:r w:rsidR="009F70E3" w:rsidRPr="00C55C02">
        <w:rPr>
          <w:rFonts w:ascii="Sylfaen" w:hAnsi="Sylfaen" w:cs="Sylfaen"/>
          <w:sz w:val="22"/>
          <w:szCs w:val="22"/>
          <w:lang w:val="ka-GE"/>
        </w:rPr>
        <w:t>კლებამ 12</w:t>
      </w:r>
      <w:r w:rsidRPr="00C55C02">
        <w:rPr>
          <w:rFonts w:ascii="Sylfaen" w:hAnsi="Sylfaen" w:cs="Sylfaen"/>
          <w:sz w:val="22"/>
          <w:szCs w:val="22"/>
          <w:lang w:val="ka-GE"/>
        </w:rPr>
        <w:t>.</w:t>
      </w:r>
      <w:r w:rsidR="009F70E3" w:rsidRPr="00C55C02">
        <w:rPr>
          <w:rFonts w:ascii="Sylfaen" w:hAnsi="Sylfaen" w:cs="Sylfaen"/>
          <w:sz w:val="22"/>
          <w:szCs w:val="22"/>
          <w:lang w:val="ka-GE"/>
        </w:rPr>
        <w:t>3</w:t>
      </w:r>
      <w:r w:rsidRPr="00C55C02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 </w:t>
      </w:r>
    </w:p>
    <w:p w14:paraId="3FBB41DE" w14:textId="77777777" w:rsidR="00333516" w:rsidRPr="00783A24" w:rsidRDefault="00854FE5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B0077">
        <w:rPr>
          <w:rFonts w:ascii="Sylfaen" w:hAnsi="Sylfaen" w:cs="Sylfaen"/>
          <w:sz w:val="22"/>
          <w:szCs w:val="22"/>
          <w:lang w:val="ka-GE"/>
        </w:rPr>
        <w:t>20</w:t>
      </w:r>
      <w:r w:rsidR="009F70E3" w:rsidRPr="009B0077">
        <w:rPr>
          <w:rFonts w:ascii="Sylfaen" w:hAnsi="Sylfaen" w:cs="Sylfaen"/>
          <w:sz w:val="22"/>
          <w:szCs w:val="22"/>
          <w:lang w:val="ka-GE"/>
        </w:rPr>
        <w:t>20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წლის პირველი ნახევრის საშუალო რეალურმა </w:t>
      </w:r>
      <w:r w:rsidR="009F70E3" w:rsidRPr="009B0077">
        <w:rPr>
          <w:rFonts w:ascii="Sylfaen" w:hAnsi="Sylfaen" w:cs="Sylfaen"/>
          <w:sz w:val="22"/>
          <w:szCs w:val="22"/>
          <w:lang w:val="ka-GE"/>
        </w:rPr>
        <w:t>კლებამ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F70E3" w:rsidRPr="009B0077">
        <w:rPr>
          <w:rFonts w:ascii="Sylfaen" w:hAnsi="Sylfaen" w:cs="Sylfaen"/>
          <w:sz w:val="22"/>
          <w:szCs w:val="22"/>
          <w:lang w:val="ka-GE"/>
        </w:rPr>
        <w:t>5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9F70E3" w:rsidRPr="009B0077">
        <w:rPr>
          <w:rFonts w:ascii="Sylfaen" w:hAnsi="Sylfaen" w:cs="Sylfaen"/>
          <w:sz w:val="22"/>
          <w:szCs w:val="22"/>
          <w:lang w:val="ka-GE"/>
        </w:rPr>
        <w:t>6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% შეადგინა. </w:t>
      </w:r>
      <w:r w:rsidR="009F70E3" w:rsidRPr="009B0077">
        <w:rPr>
          <w:rFonts w:ascii="Sylfaen" w:hAnsi="Sylfaen"/>
          <w:sz w:val="22"/>
          <w:szCs w:val="22"/>
          <w:lang w:val="ka-GE" w:eastAsia="ru-RU"/>
        </w:rPr>
        <w:t>2020 წლის პირველი ნახევრის ეკონომიკურ აქტივობაში კლება აღინიშნებოდა შემდეგ დარგებში: ადმინისტრაციული და დამხმარე მომსახურების საქმიანობები 25.5 პროცენტი, განთავსების საშუალებებით უზრუნველყოფის და საკვების მიწოდების საქმიანობები 22.2 პროცენტი</w:t>
      </w:r>
      <w:r w:rsidR="009F70E3" w:rsidRPr="009B0077">
        <w:rPr>
          <w:rFonts w:ascii="Sylfaen" w:hAnsi="Sylfaen"/>
          <w:sz w:val="22"/>
          <w:szCs w:val="22"/>
          <w:lang w:val="en-US" w:eastAsia="ru-RU"/>
        </w:rPr>
        <w:t xml:space="preserve">, </w:t>
      </w:r>
      <w:r w:rsidR="009F70E3" w:rsidRPr="009B0077">
        <w:rPr>
          <w:rFonts w:ascii="Sylfaen" w:hAnsi="Sylfaen"/>
          <w:sz w:val="22"/>
          <w:szCs w:val="22"/>
          <w:lang w:val="ka-GE" w:eastAsia="ru-RU"/>
        </w:rPr>
        <w:t>პროფესიული, სამეცნიერო და ტექნიკური საქმიანობები 20.8 პროცენტით, მშენებლობა 13.2 პროცენტი, საფინანსო და სადაზღვევო საქმიანობები 11.0 პროცენტი, ტრანსპორტი და დასაწყობება 10.3 პროცენტი. ზრდა დაფიქსირდა შემდეგ დარგებში: ჯანდაცვა და სოციალური მომსახურების საქმიანობები 13.9 პროცენტი, განათლება 9.6 პროცენტი, სამთომომპოვებითი მრეწველობა 7.6 პროცენტი, სოფლის მეურნეობა 2.9 პროცენტი.</w:t>
      </w:r>
    </w:p>
    <w:p w14:paraId="0DDAC621" w14:textId="77777777" w:rsidR="006642B0" w:rsidRPr="00946034" w:rsidRDefault="006642B0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1CEFA9B8" w14:textId="77777777" w:rsidR="0045544E" w:rsidRPr="00946034" w:rsidRDefault="0045544E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ფასები</w:t>
      </w:r>
    </w:p>
    <w:p w14:paraId="314EC77E" w14:textId="77777777" w:rsidR="0021120A" w:rsidRPr="009B0077" w:rsidRDefault="0021120A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B0077">
        <w:rPr>
          <w:rFonts w:ascii="Sylfaen" w:hAnsi="Sylfaen" w:cs="Sylfaen"/>
          <w:sz w:val="22"/>
          <w:szCs w:val="22"/>
          <w:lang w:val="ka-GE"/>
        </w:rPr>
        <w:t>20</w:t>
      </w:r>
      <w:r w:rsidR="00A943A4" w:rsidRPr="009B0077">
        <w:rPr>
          <w:rFonts w:ascii="Sylfaen" w:hAnsi="Sylfaen" w:cs="Sylfaen"/>
          <w:sz w:val="22"/>
          <w:szCs w:val="22"/>
          <w:lang w:val="ka-GE"/>
        </w:rPr>
        <w:t>20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BD39B4" w:rsidRPr="009B0077">
        <w:rPr>
          <w:rFonts w:ascii="Sylfaen" w:hAnsi="Sylfaen" w:cs="Sylfaen"/>
          <w:sz w:val="22"/>
          <w:szCs w:val="22"/>
          <w:lang w:val="ka-GE"/>
        </w:rPr>
        <w:t>სექტემბერ</w:t>
      </w:r>
      <w:r w:rsidRPr="009B0077">
        <w:rPr>
          <w:rFonts w:ascii="Sylfaen" w:hAnsi="Sylfaen" w:cs="Sylfaen"/>
          <w:sz w:val="22"/>
          <w:szCs w:val="22"/>
          <w:lang w:val="ka-GE"/>
        </w:rPr>
        <w:t>ში საქართველოში ინფლაციის დონემ წინა წლის შესაბამის თვესთან შედარებით (წლიური ინფლაცია)</w:t>
      </w:r>
      <w:r w:rsidR="008C5543"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943A4" w:rsidRPr="009B0077">
        <w:rPr>
          <w:rFonts w:ascii="Sylfaen" w:hAnsi="Sylfaen" w:cs="Sylfaen"/>
          <w:sz w:val="22"/>
          <w:szCs w:val="22"/>
          <w:lang w:val="en-US"/>
        </w:rPr>
        <w:t>3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A943A4" w:rsidRPr="009B0077">
        <w:rPr>
          <w:rFonts w:ascii="Sylfaen" w:hAnsi="Sylfaen" w:cs="Sylfaen"/>
          <w:sz w:val="22"/>
          <w:szCs w:val="22"/>
          <w:lang w:val="en-US"/>
        </w:rPr>
        <w:t>8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F4301"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24818" w:rsidRPr="009B0077">
        <w:rPr>
          <w:rFonts w:ascii="Sylfaen" w:hAnsi="Sylfaen" w:cs="Sylfaen"/>
          <w:sz w:val="22"/>
          <w:szCs w:val="22"/>
          <w:lang w:val="ka-GE"/>
        </w:rPr>
        <w:t>პროცენტი შეადგინა,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24818" w:rsidRPr="009B0077">
        <w:rPr>
          <w:rFonts w:ascii="Sylfaen" w:hAnsi="Sylfaen" w:cs="Sylfaen"/>
          <w:sz w:val="22"/>
          <w:szCs w:val="22"/>
          <w:lang w:val="ka-GE"/>
        </w:rPr>
        <w:t>ამავე პერიოდისათვის, საშუალო ინფლაცია 6.</w:t>
      </w:r>
      <w:r w:rsidR="00326DCF" w:rsidRPr="009B0077">
        <w:rPr>
          <w:rFonts w:ascii="Sylfaen" w:hAnsi="Sylfaen" w:cs="Sylfaen"/>
          <w:sz w:val="22"/>
          <w:szCs w:val="22"/>
          <w:lang w:val="en-US"/>
        </w:rPr>
        <w:t>1</w:t>
      </w:r>
      <w:r w:rsidR="00624818"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პროცენტის დონეზეა.</w:t>
      </w:r>
    </w:p>
    <w:p w14:paraId="364809D6" w14:textId="77777777" w:rsidR="0045544E" w:rsidRPr="00946034" w:rsidRDefault="00A55986" w:rsidP="00192A07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B0077">
        <w:rPr>
          <w:rFonts w:ascii="Sylfaen" w:hAnsi="Sylfaen" w:cs="Sylfaen"/>
          <w:sz w:val="22"/>
          <w:szCs w:val="22"/>
          <w:lang w:val="ka-GE"/>
        </w:rPr>
        <w:t xml:space="preserve">წლიური ინფლაციის ფორმირებაზე ძირითადი გავლენა იქონია ფასების ცვლილებამ შემდეგ ჯგუფებზე: სურსათი და უალკოჰოლო სასმელები: ფასები გაიზარდა </w:t>
      </w:r>
      <w:r w:rsidR="00161B15" w:rsidRPr="009B0077">
        <w:rPr>
          <w:rFonts w:ascii="Sylfaen" w:hAnsi="Sylfaen" w:cs="Sylfaen"/>
          <w:sz w:val="22"/>
          <w:szCs w:val="22"/>
          <w:lang w:val="en-US"/>
        </w:rPr>
        <w:t>6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161B15" w:rsidRPr="009B0077">
        <w:rPr>
          <w:rFonts w:ascii="Sylfaen" w:hAnsi="Sylfaen" w:cs="Sylfaen"/>
          <w:sz w:val="22"/>
          <w:szCs w:val="22"/>
          <w:lang w:val="en-US"/>
        </w:rPr>
        <w:t>3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%-ით, რაც ინფლაციის მთლიან მაჩვენებელზე </w:t>
      </w:r>
      <w:r w:rsidR="00161B15" w:rsidRPr="009B0077">
        <w:rPr>
          <w:rFonts w:ascii="Sylfaen" w:hAnsi="Sylfaen" w:cs="Sylfaen"/>
          <w:sz w:val="22"/>
          <w:szCs w:val="22"/>
          <w:lang w:val="en-US"/>
        </w:rPr>
        <w:t>1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161B15" w:rsidRPr="009B0077">
        <w:rPr>
          <w:rFonts w:ascii="Sylfaen" w:hAnsi="Sylfaen" w:cs="Sylfaen"/>
          <w:sz w:val="22"/>
          <w:szCs w:val="22"/>
          <w:lang w:val="en-US"/>
        </w:rPr>
        <w:t>97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აისახა; </w:t>
      </w:r>
      <w:r w:rsidR="00161B15" w:rsidRPr="009B0077">
        <w:rPr>
          <w:rFonts w:ascii="Sylfaen" w:hAnsi="Sylfaen" w:cs="Sylfaen"/>
          <w:sz w:val="22"/>
          <w:szCs w:val="22"/>
          <w:lang w:val="ka-GE"/>
        </w:rPr>
        <w:t xml:space="preserve">ჯანმრთელობის დაცვა: ფასები მომატებულია </w:t>
      </w:r>
      <w:r w:rsidR="00161B15" w:rsidRPr="009B0077">
        <w:rPr>
          <w:rFonts w:ascii="Sylfaen" w:hAnsi="Sylfaen" w:cs="Sylfaen"/>
          <w:sz w:val="22"/>
          <w:szCs w:val="22"/>
          <w:lang w:val="en-US"/>
        </w:rPr>
        <w:t>7</w:t>
      </w:r>
      <w:r w:rsidR="00161B15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161B15" w:rsidRPr="009B0077">
        <w:rPr>
          <w:rFonts w:ascii="Sylfaen" w:hAnsi="Sylfaen" w:cs="Sylfaen"/>
          <w:sz w:val="22"/>
          <w:szCs w:val="22"/>
          <w:lang w:val="en-US"/>
        </w:rPr>
        <w:t>5</w:t>
      </w:r>
      <w:r w:rsidR="00161B15" w:rsidRPr="009B0077">
        <w:rPr>
          <w:rFonts w:ascii="Sylfaen" w:hAnsi="Sylfaen" w:cs="Sylfaen"/>
          <w:sz w:val="22"/>
          <w:szCs w:val="22"/>
          <w:lang w:val="ka-GE"/>
        </w:rPr>
        <w:t>%-ით, რაც 0.</w:t>
      </w:r>
      <w:r w:rsidR="00161B15" w:rsidRPr="009B0077">
        <w:rPr>
          <w:rFonts w:ascii="Sylfaen" w:hAnsi="Sylfaen" w:cs="Sylfaen"/>
          <w:sz w:val="22"/>
          <w:szCs w:val="22"/>
          <w:lang w:val="en-US"/>
        </w:rPr>
        <w:t>61</w:t>
      </w:r>
      <w:r w:rsidR="00161B15"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 ინფლაციის მაჩვენებელზე</w:t>
      </w:r>
      <w:r w:rsidR="00161B15" w:rsidRPr="009B0077">
        <w:rPr>
          <w:rFonts w:ascii="Sylfaen" w:hAnsi="Sylfaen" w:cs="Sylfaen"/>
          <w:sz w:val="22"/>
          <w:szCs w:val="22"/>
          <w:lang w:val="en-US"/>
        </w:rPr>
        <w:t xml:space="preserve">; 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ალკოჰოლური სასმელები, თამბაქო: ფასები გაიზარდა </w:t>
      </w:r>
      <w:r w:rsidR="00161B15" w:rsidRPr="009B0077">
        <w:rPr>
          <w:rFonts w:ascii="Sylfaen" w:hAnsi="Sylfaen" w:cs="Sylfaen"/>
          <w:sz w:val="22"/>
          <w:szCs w:val="22"/>
          <w:lang w:val="en-US"/>
        </w:rPr>
        <w:t>8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161B15" w:rsidRPr="009B0077">
        <w:rPr>
          <w:rFonts w:ascii="Sylfaen" w:hAnsi="Sylfaen" w:cs="Sylfaen"/>
          <w:sz w:val="22"/>
          <w:szCs w:val="22"/>
          <w:lang w:val="en-US"/>
        </w:rPr>
        <w:t>9</w:t>
      </w:r>
      <w:r w:rsidRPr="009B0077">
        <w:rPr>
          <w:rFonts w:ascii="Sylfaen" w:hAnsi="Sylfaen" w:cs="Sylfaen"/>
          <w:sz w:val="22"/>
          <w:szCs w:val="22"/>
          <w:lang w:val="ka-GE"/>
        </w:rPr>
        <w:t>%-ით, რაც ინფლაციის მთლიან მაჩვენებელზე 0.</w:t>
      </w:r>
      <w:r w:rsidR="00161B15" w:rsidRPr="009B0077">
        <w:rPr>
          <w:rFonts w:ascii="Sylfaen" w:hAnsi="Sylfaen" w:cs="Sylfaen"/>
          <w:sz w:val="22"/>
          <w:szCs w:val="22"/>
          <w:lang w:val="en-US"/>
        </w:rPr>
        <w:t>59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აისახა; </w:t>
      </w:r>
      <w:r w:rsidR="00161B15" w:rsidRPr="009B0077">
        <w:rPr>
          <w:rFonts w:ascii="Sylfaen" w:hAnsi="Sylfaen" w:cs="Sylfaen"/>
          <w:sz w:val="22"/>
          <w:szCs w:val="22"/>
          <w:lang w:val="ka-GE"/>
        </w:rPr>
        <w:t>სხვადასხვა საქონელი და მომსახურება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: ფასები გაიზარდა </w:t>
      </w:r>
      <w:r w:rsidR="00161B15" w:rsidRPr="009B0077">
        <w:rPr>
          <w:rFonts w:ascii="Sylfaen" w:hAnsi="Sylfaen" w:cs="Sylfaen"/>
          <w:sz w:val="22"/>
          <w:szCs w:val="22"/>
          <w:lang w:val="ka-GE"/>
        </w:rPr>
        <w:t>9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161B15" w:rsidRPr="009B0077">
        <w:rPr>
          <w:rFonts w:ascii="Sylfaen" w:hAnsi="Sylfaen" w:cs="Sylfaen"/>
          <w:sz w:val="22"/>
          <w:szCs w:val="22"/>
          <w:lang w:val="ka-GE"/>
        </w:rPr>
        <w:t>1</w:t>
      </w:r>
      <w:r w:rsidRPr="009B0077">
        <w:rPr>
          <w:rFonts w:ascii="Sylfaen" w:hAnsi="Sylfaen" w:cs="Sylfaen"/>
          <w:sz w:val="22"/>
          <w:szCs w:val="22"/>
          <w:lang w:val="ka-GE"/>
        </w:rPr>
        <w:t>%-ით, რაც 0.</w:t>
      </w:r>
      <w:r w:rsidR="00161B15" w:rsidRPr="009B0077">
        <w:rPr>
          <w:rFonts w:ascii="Sylfaen" w:hAnsi="Sylfaen" w:cs="Sylfaen"/>
          <w:sz w:val="22"/>
          <w:szCs w:val="22"/>
          <w:lang w:val="ka-GE"/>
        </w:rPr>
        <w:t>51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აისახა; </w:t>
      </w:r>
      <w:r w:rsidR="00161B15" w:rsidRPr="009B0077">
        <w:rPr>
          <w:rFonts w:ascii="Sylfaen" w:hAnsi="Sylfaen" w:cs="Sylfaen"/>
          <w:sz w:val="22"/>
          <w:szCs w:val="22"/>
          <w:lang w:val="ka-GE"/>
        </w:rPr>
        <w:t>ავეჯი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161B15" w:rsidRPr="009B0077">
        <w:rPr>
          <w:rFonts w:ascii="Sylfaen" w:hAnsi="Sylfaen" w:cs="Sylfaen"/>
          <w:sz w:val="22"/>
          <w:szCs w:val="22"/>
          <w:lang w:val="ka-GE"/>
        </w:rPr>
        <w:t>საოჯახო ნივთები</w:t>
      </w:r>
      <w:r w:rsidR="005B2CC0" w:rsidRPr="009B0077">
        <w:rPr>
          <w:rFonts w:ascii="Sylfaen" w:hAnsi="Sylfaen" w:cs="Sylfaen"/>
          <w:sz w:val="22"/>
          <w:szCs w:val="22"/>
          <w:lang w:val="ka-GE"/>
        </w:rPr>
        <w:t>, სახლის მოვლა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: ფასები გაიზარდა </w:t>
      </w:r>
      <w:r w:rsidR="005B2CC0" w:rsidRPr="009B0077">
        <w:rPr>
          <w:rFonts w:ascii="Sylfaen" w:hAnsi="Sylfaen" w:cs="Sylfaen"/>
          <w:sz w:val="22"/>
          <w:szCs w:val="22"/>
          <w:lang w:val="ka-GE"/>
        </w:rPr>
        <w:t>8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5B2CC0" w:rsidRPr="009B0077">
        <w:rPr>
          <w:rFonts w:ascii="Sylfaen" w:hAnsi="Sylfaen" w:cs="Sylfaen"/>
          <w:sz w:val="22"/>
          <w:szCs w:val="22"/>
          <w:lang w:val="ka-GE"/>
        </w:rPr>
        <w:t>4</w:t>
      </w:r>
      <w:r w:rsidRPr="009B0077">
        <w:rPr>
          <w:rFonts w:ascii="Sylfaen" w:hAnsi="Sylfaen" w:cs="Sylfaen"/>
          <w:sz w:val="22"/>
          <w:szCs w:val="22"/>
          <w:lang w:val="ka-GE"/>
        </w:rPr>
        <w:t>%-ით, რაც ინფლაციის მთლიან მაჩვენებელზე 0.</w:t>
      </w:r>
      <w:r w:rsidR="005B2CC0" w:rsidRPr="009B0077">
        <w:rPr>
          <w:rFonts w:ascii="Sylfaen" w:hAnsi="Sylfaen" w:cs="Sylfaen"/>
          <w:sz w:val="22"/>
          <w:szCs w:val="22"/>
          <w:lang w:val="ka-GE"/>
        </w:rPr>
        <w:t>50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აისახა.</w:t>
      </w:r>
    </w:p>
    <w:p w14:paraId="04AE2126" w14:textId="77777777" w:rsidR="0021120A" w:rsidRPr="00946034" w:rsidRDefault="0021120A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273A7072" w14:textId="77777777" w:rsidR="0045544E" w:rsidRPr="00946034" w:rsidRDefault="0045544E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გაცვლითი კურსი</w:t>
      </w:r>
    </w:p>
    <w:p w14:paraId="07F87D64" w14:textId="77777777" w:rsidR="0029497D" w:rsidRPr="00946034" w:rsidRDefault="0029497D" w:rsidP="0029497D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B0077">
        <w:rPr>
          <w:rFonts w:ascii="Sylfaen" w:hAnsi="Sylfaen" w:cs="Sylfaen"/>
          <w:sz w:val="22"/>
          <w:szCs w:val="22"/>
          <w:lang w:val="ka-GE"/>
        </w:rPr>
        <w:t>20</w:t>
      </w:r>
      <w:r w:rsidR="004D5B5A" w:rsidRPr="009B0077">
        <w:rPr>
          <w:rFonts w:ascii="Sylfaen" w:hAnsi="Sylfaen" w:cs="Sylfaen"/>
          <w:sz w:val="22"/>
          <w:szCs w:val="22"/>
          <w:lang w:val="ka-GE"/>
        </w:rPr>
        <w:t>20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წლის სექტემბერში 201</w:t>
      </w:r>
      <w:r w:rsidR="004D5B5A" w:rsidRPr="009B0077">
        <w:rPr>
          <w:rFonts w:ascii="Sylfaen" w:hAnsi="Sylfaen" w:cs="Sylfaen"/>
          <w:sz w:val="22"/>
          <w:szCs w:val="22"/>
          <w:lang w:val="ka-GE"/>
        </w:rPr>
        <w:t>9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წლის დეკემბერთან შედარებით ლარის გაცვლითი კურსი აშშ  დოლარის მიმართ 1</w:t>
      </w:r>
      <w:r w:rsidR="004D5B5A" w:rsidRPr="009B0077">
        <w:rPr>
          <w:rFonts w:ascii="Sylfaen" w:hAnsi="Sylfaen" w:cs="Sylfaen"/>
          <w:sz w:val="22"/>
          <w:szCs w:val="22"/>
          <w:lang w:val="en-US"/>
        </w:rPr>
        <w:t>4</w:t>
      </w:r>
      <w:r w:rsidRPr="009B0077">
        <w:rPr>
          <w:rFonts w:ascii="Sylfaen" w:hAnsi="Sylfaen" w:cs="Sylfaen"/>
          <w:sz w:val="22"/>
          <w:szCs w:val="22"/>
          <w:lang w:val="en-US"/>
        </w:rPr>
        <w:t>.</w:t>
      </w:r>
      <w:r w:rsidR="004D5B5A" w:rsidRPr="009B0077">
        <w:rPr>
          <w:rFonts w:ascii="Sylfaen" w:hAnsi="Sylfaen" w:cs="Sylfaen"/>
          <w:sz w:val="22"/>
          <w:szCs w:val="22"/>
          <w:lang w:val="en-US"/>
        </w:rPr>
        <w:t>6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პროცენტით გაუფასურდა და </w:t>
      </w:r>
      <w:r w:rsidR="004D5B5A" w:rsidRPr="009B0077">
        <w:rPr>
          <w:rFonts w:ascii="Sylfaen" w:hAnsi="Sylfaen" w:cs="Sylfaen"/>
          <w:sz w:val="22"/>
          <w:szCs w:val="22"/>
          <w:lang w:val="en-US"/>
        </w:rPr>
        <w:t>3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4D5B5A" w:rsidRPr="009B0077">
        <w:rPr>
          <w:rFonts w:ascii="Sylfaen" w:hAnsi="Sylfaen" w:cs="Sylfaen"/>
          <w:sz w:val="22"/>
          <w:szCs w:val="22"/>
          <w:lang w:val="en-US"/>
        </w:rPr>
        <w:t>29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ლარი შეადგინა ერთ აშშ დოლარზე. ლარის ნომინალური ეფექტური გაცვლითი კურსი, რაც წარმოადგენს ლარის საშუალო კურსს სავაჭრო პარტნიორების გაცვლით კურსებთან, გაუფასურდა </w:t>
      </w:r>
      <w:r w:rsidR="004D5B5A" w:rsidRPr="009B0077">
        <w:rPr>
          <w:rFonts w:ascii="Sylfaen" w:hAnsi="Sylfaen" w:cs="Sylfaen"/>
          <w:sz w:val="22"/>
          <w:szCs w:val="22"/>
          <w:lang w:val="en-US"/>
        </w:rPr>
        <w:t>1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4D5B5A" w:rsidRPr="009B0077">
        <w:rPr>
          <w:rFonts w:ascii="Sylfaen" w:hAnsi="Sylfaen" w:cs="Sylfaen"/>
          <w:sz w:val="22"/>
          <w:szCs w:val="22"/>
          <w:lang w:val="en-US"/>
        </w:rPr>
        <w:t>7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პროცენტით.</w:t>
      </w:r>
    </w:p>
    <w:p w14:paraId="62EF0CBD" w14:textId="77777777" w:rsidR="0045544E" w:rsidRPr="00946034" w:rsidRDefault="0045544E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07C89D55" w14:textId="77777777" w:rsidR="0045544E" w:rsidRPr="00946034" w:rsidRDefault="0045544E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მონეტარული აგრეგატები</w:t>
      </w:r>
    </w:p>
    <w:p w14:paraId="36488438" w14:textId="77777777" w:rsidR="0045544E" w:rsidRPr="009B0077" w:rsidRDefault="0045544E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B0077">
        <w:rPr>
          <w:rFonts w:ascii="Sylfaen" w:hAnsi="Sylfaen" w:cs="Sylfaen"/>
          <w:sz w:val="22"/>
          <w:szCs w:val="22"/>
          <w:lang w:val="ka-GE"/>
        </w:rPr>
        <w:t>20</w:t>
      </w:r>
      <w:r w:rsidR="00A64055" w:rsidRPr="009B0077">
        <w:rPr>
          <w:rFonts w:ascii="Sylfaen" w:hAnsi="Sylfaen" w:cs="Sylfaen"/>
          <w:sz w:val="22"/>
          <w:szCs w:val="22"/>
          <w:lang w:val="ka-GE"/>
        </w:rPr>
        <w:t>20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C258CE" w:rsidRPr="009B0077">
        <w:rPr>
          <w:rFonts w:ascii="Sylfaen" w:hAnsi="Sylfaen" w:cs="Sylfaen"/>
          <w:sz w:val="22"/>
          <w:szCs w:val="22"/>
          <w:lang w:val="ka-GE"/>
        </w:rPr>
        <w:t>სექტემბერ</w:t>
      </w:r>
      <w:r w:rsidRPr="009B0077">
        <w:rPr>
          <w:rFonts w:ascii="Sylfaen" w:hAnsi="Sylfaen" w:cs="Sylfaen"/>
          <w:sz w:val="22"/>
          <w:szCs w:val="22"/>
          <w:lang w:val="ka-GE"/>
        </w:rPr>
        <w:t>ში 201</w:t>
      </w:r>
      <w:r w:rsidR="00A64055" w:rsidRPr="009B0077">
        <w:rPr>
          <w:rFonts w:ascii="Sylfaen" w:hAnsi="Sylfaen" w:cs="Sylfaen"/>
          <w:sz w:val="22"/>
          <w:szCs w:val="22"/>
          <w:lang w:val="ka-GE"/>
        </w:rPr>
        <w:t>9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C258CE" w:rsidRPr="009B0077">
        <w:rPr>
          <w:rFonts w:ascii="Sylfaen" w:hAnsi="Sylfaen" w:cs="Sylfaen"/>
          <w:sz w:val="22"/>
          <w:szCs w:val="22"/>
          <w:lang w:val="ka-GE"/>
        </w:rPr>
        <w:t>სექტემბერ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თან შედარებით M3 ფართო ფულის აგრეგატი </w:t>
      </w:r>
      <w:r w:rsidR="00673A59" w:rsidRPr="009B0077">
        <w:rPr>
          <w:rFonts w:ascii="Sylfaen" w:hAnsi="Sylfaen" w:cs="Sylfaen"/>
          <w:sz w:val="22"/>
          <w:szCs w:val="22"/>
          <w:lang w:val="ka-GE"/>
        </w:rPr>
        <w:t>2</w:t>
      </w:r>
      <w:r w:rsidR="0089296B" w:rsidRPr="009B0077">
        <w:rPr>
          <w:rFonts w:ascii="Sylfaen" w:hAnsi="Sylfaen" w:cs="Sylfaen"/>
          <w:sz w:val="22"/>
          <w:szCs w:val="22"/>
          <w:lang w:val="ka-GE"/>
        </w:rPr>
        <w:t>1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89296B" w:rsidRPr="009B0077">
        <w:rPr>
          <w:rFonts w:ascii="Sylfaen" w:hAnsi="Sylfaen" w:cs="Sylfaen"/>
          <w:sz w:val="22"/>
          <w:szCs w:val="22"/>
          <w:lang w:val="ka-GE"/>
        </w:rPr>
        <w:t>2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 და </w:t>
      </w:r>
      <w:r w:rsidR="00673A59" w:rsidRPr="009B0077">
        <w:rPr>
          <w:rFonts w:ascii="Sylfaen" w:hAnsi="Sylfaen" w:cs="Sylfaen"/>
          <w:sz w:val="22"/>
          <w:szCs w:val="22"/>
          <w:lang w:val="ka-GE"/>
        </w:rPr>
        <w:t>2</w:t>
      </w:r>
      <w:r w:rsidR="0089296B" w:rsidRPr="009B0077">
        <w:rPr>
          <w:rFonts w:ascii="Sylfaen" w:hAnsi="Sylfaen" w:cs="Sylfaen"/>
          <w:sz w:val="22"/>
          <w:szCs w:val="22"/>
          <w:lang w:val="ka-GE"/>
        </w:rPr>
        <w:t>8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9296B" w:rsidRPr="009B0077">
        <w:rPr>
          <w:rFonts w:ascii="Sylfaen" w:hAnsi="Sylfaen" w:cs="Sylfaen"/>
          <w:sz w:val="22"/>
          <w:szCs w:val="22"/>
          <w:lang w:val="ka-GE"/>
        </w:rPr>
        <w:t>701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89296B" w:rsidRPr="009B0077">
        <w:rPr>
          <w:rFonts w:ascii="Sylfaen" w:hAnsi="Sylfaen" w:cs="Sylfaen"/>
          <w:sz w:val="22"/>
          <w:szCs w:val="22"/>
          <w:lang w:val="ka-GE"/>
        </w:rPr>
        <w:t>3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მლნ ლარი შეადგინა, ხოლო M2 ფულის მასა </w:t>
      </w:r>
      <w:r w:rsidR="0089296B" w:rsidRPr="009B0077">
        <w:rPr>
          <w:rFonts w:ascii="Sylfaen" w:hAnsi="Sylfaen" w:cs="Sylfaen"/>
          <w:sz w:val="22"/>
          <w:szCs w:val="22"/>
          <w:lang w:val="ka-GE"/>
        </w:rPr>
        <w:t>16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89296B" w:rsidRPr="009B0077">
        <w:rPr>
          <w:rFonts w:ascii="Sylfaen" w:hAnsi="Sylfaen" w:cs="Sylfaen"/>
          <w:sz w:val="22"/>
          <w:szCs w:val="22"/>
          <w:lang w:val="ka-GE"/>
        </w:rPr>
        <w:t>0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E625E8" w:rsidRPr="009B0077">
        <w:rPr>
          <w:rFonts w:ascii="Sylfaen" w:hAnsi="Sylfaen" w:cs="Sylfaen"/>
          <w:sz w:val="22"/>
          <w:szCs w:val="22"/>
          <w:lang w:val="ka-GE"/>
        </w:rPr>
        <w:t>გაიზარ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და და </w:t>
      </w:r>
      <w:r w:rsidR="00673A59" w:rsidRPr="009B0077">
        <w:rPr>
          <w:rFonts w:ascii="Sylfaen" w:hAnsi="Sylfaen" w:cs="Sylfaen"/>
          <w:sz w:val="22"/>
          <w:szCs w:val="22"/>
          <w:lang w:val="ka-GE"/>
        </w:rPr>
        <w:t>1</w:t>
      </w:r>
      <w:r w:rsidR="0089296B" w:rsidRPr="009B0077">
        <w:rPr>
          <w:rFonts w:ascii="Sylfaen" w:hAnsi="Sylfaen" w:cs="Sylfaen"/>
          <w:sz w:val="22"/>
          <w:szCs w:val="22"/>
          <w:lang w:val="ka-GE"/>
        </w:rPr>
        <w:t>3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9296B" w:rsidRPr="009B0077">
        <w:rPr>
          <w:rFonts w:ascii="Sylfaen" w:hAnsi="Sylfaen" w:cs="Sylfaen"/>
          <w:sz w:val="22"/>
          <w:szCs w:val="22"/>
          <w:lang w:val="ka-GE"/>
        </w:rPr>
        <w:t>068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89296B" w:rsidRPr="009B0077">
        <w:rPr>
          <w:rFonts w:ascii="Sylfaen" w:hAnsi="Sylfaen" w:cs="Sylfaen"/>
          <w:sz w:val="22"/>
          <w:szCs w:val="22"/>
          <w:lang w:val="ka-GE"/>
        </w:rPr>
        <w:t>4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მლნ ლარის დონეზე დაფიქსირდა. </w:t>
      </w:r>
    </w:p>
    <w:p w14:paraId="170536FB" w14:textId="77777777" w:rsidR="0045544E" w:rsidRPr="00F30F29" w:rsidRDefault="0045544E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highlight w:val="yellow"/>
          <w:lang w:val="ka-GE"/>
        </w:rPr>
      </w:pPr>
      <w:r w:rsidRPr="009B0077">
        <w:rPr>
          <w:rFonts w:ascii="Sylfaen" w:hAnsi="Sylfaen" w:cs="Sylfaen"/>
          <w:sz w:val="22"/>
          <w:szCs w:val="22"/>
          <w:lang w:val="ka-GE"/>
        </w:rPr>
        <w:lastRenderedPageBreak/>
        <w:t>20</w:t>
      </w:r>
      <w:r w:rsidR="0089296B" w:rsidRPr="009B0077">
        <w:rPr>
          <w:rFonts w:ascii="Sylfaen" w:hAnsi="Sylfaen" w:cs="Sylfaen"/>
          <w:sz w:val="22"/>
          <w:szCs w:val="22"/>
          <w:lang w:val="ka-GE"/>
        </w:rPr>
        <w:t>20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8D394D" w:rsidRPr="009B0077">
        <w:rPr>
          <w:rFonts w:ascii="Sylfaen" w:hAnsi="Sylfaen" w:cs="Sylfaen"/>
          <w:sz w:val="22"/>
          <w:szCs w:val="22"/>
          <w:lang w:val="ka-GE"/>
        </w:rPr>
        <w:t>სექტემბერ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ში, წინა წლის დეკემბერთან შედარებით დოლარიზაციის კოეფიციენტი </w:t>
      </w:r>
      <w:r w:rsidR="00C90F4C" w:rsidRPr="009B0077">
        <w:rPr>
          <w:rFonts w:ascii="Sylfaen" w:hAnsi="Sylfaen" w:cs="Sylfaen"/>
          <w:sz w:val="22"/>
          <w:szCs w:val="22"/>
          <w:lang w:val="ka-GE"/>
        </w:rPr>
        <w:t>1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89296B" w:rsidRPr="009B0077">
        <w:rPr>
          <w:rFonts w:ascii="Sylfaen" w:hAnsi="Sylfaen" w:cs="Sylfaen"/>
          <w:sz w:val="22"/>
          <w:szCs w:val="22"/>
          <w:lang w:val="ka-GE"/>
        </w:rPr>
        <w:t>3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89296B" w:rsidRPr="009B0077">
        <w:rPr>
          <w:rFonts w:ascii="Sylfaen" w:hAnsi="Sylfaen" w:cs="Sylfaen"/>
          <w:sz w:val="22"/>
          <w:szCs w:val="22"/>
          <w:lang w:val="ka-GE"/>
        </w:rPr>
        <w:t>გაიზა</w:t>
      </w:r>
      <w:r w:rsidR="00446EBB" w:rsidRPr="009B0077">
        <w:rPr>
          <w:rFonts w:ascii="Sylfaen" w:hAnsi="Sylfaen" w:cs="Sylfaen"/>
          <w:sz w:val="22"/>
          <w:szCs w:val="22"/>
          <w:lang w:val="ka-GE"/>
        </w:rPr>
        <w:t>რდა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46EBB" w:rsidRPr="009B0077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Pr="009B0077">
        <w:rPr>
          <w:rFonts w:ascii="Sylfaen" w:hAnsi="Sylfaen" w:cs="Sylfaen"/>
          <w:sz w:val="22"/>
          <w:szCs w:val="22"/>
          <w:lang w:val="ka-GE"/>
        </w:rPr>
        <w:t>6</w:t>
      </w:r>
      <w:r w:rsidR="0089296B" w:rsidRPr="009B0077">
        <w:rPr>
          <w:rFonts w:ascii="Sylfaen" w:hAnsi="Sylfaen" w:cs="Sylfaen"/>
          <w:sz w:val="22"/>
          <w:szCs w:val="22"/>
          <w:lang w:val="ka-GE"/>
        </w:rPr>
        <w:t>2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89296B" w:rsidRPr="009B0077">
        <w:rPr>
          <w:rFonts w:ascii="Sylfaen" w:hAnsi="Sylfaen" w:cs="Sylfaen"/>
          <w:sz w:val="22"/>
          <w:szCs w:val="22"/>
          <w:lang w:val="ka-GE"/>
        </w:rPr>
        <w:t>3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პროცენტს გაუტოლდა. ამავე პერიოდში </w:t>
      </w:r>
      <w:r w:rsidR="00C90F4C" w:rsidRPr="009B0077">
        <w:rPr>
          <w:rFonts w:ascii="Sylfaen" w:hAnsi="Sylfaen" w:cs="Sylfaen"/>
          <w:sz w:val="22"/>
          <w:szCs w:val="22"/>
          <w:lang w:val="ka-GE"/>
        </w:rPr>
        <w:t>1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F30F29" w:rsidRPr="009B0077">
        <w:rPr>
          <w:rFonts w:ascii="Sylfaen" w:hAnsi="Sylfaen" w:cs="Sylfaen"/>
          <w:sz w:val="22"/>
          <w:szCs w:val="22"/>
          <w:lang w:val="ka-GE"/>
        </w:rPr>
        <w:t>8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F30F29" w:rsidRPr="009B0077">
        <w:rPr>
          <w:rFonts w:ascii="Sylfaen" w:hAnsi="Sylfaen" w:cs="Sylfaen"/>
          <w:sz w:val="22"/>
          <w:szCs w:val="22"/>
          <w:lang w:val="ka-GE"/>
        </w:rPr>
        <w:t>გაიზარდა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სესხების დოლარიზაციის კოეფიციენტი და </w:t>
      </w:r>
      <w:r w:rsidR="00576460" w:rsidRPr="009B0077">
        <w:rPr>
          <w:rFonts w:ascii="Sylfaen" w:hAnsi="Sylfaen" w:cs="Sylfaen"/>
          <w:sz w:val="22"/>
          <w:szCs w:val="22"/>
          <w:lang w:val="ka-GE"/>
        </w:rPr>
        <w:t>5</w:t>
      </w:r>
      <w:r w:rsidR="00F30F29" w:rsidRPr="009B0077">
        <w:rPr>
          <w:rFonts w:ascii="Sylfaen" w:hAnsi="Sylfaen" w:cs="Sylfaen"/>
          <w:sz w:val="22"/>
          <w:szCs w:val="22"/>
          <w:lang w:val="ka-GE"/>
        </w:rPr>
        <w:t>7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F30F29" w:rsidRPr="009B0077">
        <w:rPr>
          <w:rFonts w:ascii="Sylfaen" w:hAnsi="Sylfaen" w:cs="Sylfaen"/>
          <w:sz w:val="22"/>
          <w:szCs w:val="22"/>
          <w:lang w:val="ka-GE"/>
        </w:rPr>
        <w:t>1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</w:t>
      </w:r>
    </w:p>
    <w:p w14:paraId="3E1AFE78" w14:textId="77777777" w:rsidR="0045544E" w:rsidRPr="00946034" w:rsidRDefault="0045544E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2CA11FC8" w14:textId="77777777" w:rsidR="0045544E" w:rsidRPr="00EE24CC" w:rsidRDefault="002E3727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საგარეო ს</w:t>
      </w:r>
      <w:r w:rsidR="0045544E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ექტორი</w:t>
      </w:r>
    </w:p>
    <w:p w14:paraId="3C4CFB7F" w14:textId="77777777" w:rsidR="009C3AA8" w:rsidRPr="009B0077" w:rsidRDefault="0045544E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B0077">
        <w:rPr>
          <w:rFonts w:ascii="Sylfaen" w:hAnsi="Sylfaen" w:cs="Sylfaen"/>
          <w:sz w:val="22"/>
          <w:szCs w:val="22"/>
          <w:lang w:val="ka-GE"/>
        </w:rPr>
        <w:t>20</w:t>
      </w:r>
      <w:r w:rsidR="0035693F" w:rsidRPr="009B0077">
        <w:rPr>
          <w:rFonts w:ascii="Sylfaen" w:hAnsi="Sylfaen" w:cs="Sylfaen"/>
          <w:sz w:val="22"/>
          <w:szCs w:val="22"/>
          <w:lang w:val="en-US"/>
        </w:rPr>
        <w:t>20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წლის იანვარ-</w:t>
      </w:r>
      <w:r w:rsidR="00192A07" w:rsidRPr="009B0077">
        <w:rPr>
          <w:rFonts w:ascii="Sylfaen" w:hAnsi="Sylfaen" w:cs="Sylfaen"/>
          <w:sz w:val="22"/>
          <w:szCs w:val="22"/>
          <w:lang w:val="ka-GE"/>
        </w:rPr>
        <w:t>სექტემბერ</w:t>
      </w:r>
      <w:r w:rsidR="00E063A5" w:rsidRPr="009B0077">
        <w:rPr>
          <w:rFonts w:ascii="Sylfaen" w:hAnsi="Sylfaen" w:cs="Sylfaen"/>
          <w:sz w:val="22"/>
          <w:szCs w:val="22"/>
          <w:lang w:val="ka-GE"/>
        </w:rPr>
        <w:t>ში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საქართველოში საქონლით საგარეო სავაჭრო ბრუნვამ </w:t>
      </w:r>
      <w:r w:rsidR="00941430" w:rsidRPr="009B0077">
        <w:rPr>
          <w:rFonts w:ascii="Sylfaen" w:hAnsi="Sylfaen" w:cs="Sylfaen"/>
          <w:sz w:val="22"/>
          <w:szCs w:val="22"/>
          <w:lang w:val="ka-GE"/>
        </w:rPr>
        <w:t>8</w:t>
      </w:r>
      <w:r w:rsidR="009C3AA8" w:rsidRPr="009B007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192A07" w:rsidRPr="009B0077">
        <w:rPr>
          <w:rFonts w:ascii="Sylfaen" w:hAnsi="Sylfaen" w:cs="Sylfaen"/>
          <w:sz w:val="22"/>
          <w:szCs w:val="22"/>
          <w:lang w:val="ka-GE"/>
        </w:rPr>
        <w:t>1</w:t>
      </w:r>
      <w:r w:rsidR="00941430" w:rsidRPr="009B0077">
        <w:rPr>
          <w:rFonts w:ascii="Sylfaen" w:hAnsi="Sylfaen" w:cs="Sylfaen"/>
          <w:sz w:val="22"/>
          <w:szCs w:val="22"/>
          <w:lang w:val="ka-GE"/>
        </w:rPr>
        <w:t>21</w:t>
      </w:r>
      <w:r w:rsidR="00A25CFB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941430" w:rsidRPr="009B0077">
        <w:rPr>
          <w:rFonts w:ascii="Sylfaen" w:hAnsi="Sylfaen" w:cs="Sylfaen"/>
          <w:sz w:val="22"/>
          <w:szCs w:val="22"/>
          <w:lang w:val="ka-GE"/>
        </w:rPr>
        <w:t>0</w:t>
      </w:r>
      <w:r w:rsidR="009C3AA8" w:rsidRPr="009B0077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შეადგინა, რაც წინა წლის შესაბამის მაჩვენებელზე </w:t>
      </w:r>
      <w:r w:rsidR="00941430" w:rsidRPr="009B0077">
        <w:rPr>
          <w:rFonts w:ascii="Sylfaen" w:hAnsi="Sylfaen" w:cs="Sylfaen"/>
          <w:sz w:val="22"/>
          <w:szCs w:val="22"/>
          <w:lang w:val="ka-GE"/>
        </w:rPr>
        <w:t>14</w:t>
      </w:r>
      <w:r w:rsidR="00CE3271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941430" w:rsidRPr="009B0077">
        <w:rPr>
          <w:rFonts w:ascii="Sylfaen" w:hAnsi="Sylfaen" w:cs="Sylfaen"/>
          <w:sz w:val="22"/>
          <w:szCs w:val="22"/>
          <w:lang w:val="ka-GE"/>
        </w:rPr>
        <w:t>9</w:t>
      </w:r>
      <w:r w:rsidR="009C3AA8"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941430" w:rsidRPr="009B0077">
        <w:rPr>
          <w:rFonts w:ascii="Sylfaen" w:hAnsi="Sylfaen" w:cs="Sylfaen"/>
          <w:sz w:val="22"/>
          <w:szCs w:val="22"/>
          <w:lang w:val="ka-GE"/>
        </w:rPr>
        <w:t>ნაკლებ</w:t>
      </w:r>
      <w:r w:rsidR="009C3AA8" w:rsidRPr="009B0077">
        <w:rPr>
          <w:rFonts w:ascii="Sylfaen" w:hAnsi="Sylfaen" w:cs="Sylfaen"/>
          <w:sz w:val="22"/>
          <w:szCs w:val="22"/>
          <w:lang w:val="ka-GE"/>
        </w:rPr>
        <w:t xml:space="preserve">ია; აქედან ექსპორტი </w:t>
      </w:r>
      <w:r w:rsidR="00E063A5"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92A07" w:rsidRPr="009B0077">
        <w:rPr>
          <w:rFonts w:ascii="Sylfaen" w:hAnsi="Sylfaen" w:cs="Sylfaen"/>
          <w:sz w:val="22"/>
          <w:szCs w:val="22"/>
          <w:lang w:val="ka-GE"/>
        </w:rPr>
        <w:t>2</w:t>
      </w:r>
      <w:r w:rsidR="00E063A5"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41430" w:rsidRPr="009B0077">
        <w:rPr>
          <w:rFonts w:ascii="Sylfaen" w:hAnsi="Sylfaen" w:cs="Sylfaen"/>
          <w:sz w:val="22"/>
          <w:szCs w:val="22"/>
          <w:lang w:val="ka-GE"/>
        </w:rPr>
        <w:t>403</w:t>
      </w:r>
      <w:r w:rsidR="00A25CFB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941430" w:rsidRPr="009B0077">
        <w:rPr>
          <w:rFonts w:ascii="Sylfaen" w:hAnsi="Sylfaen" w:cs="Sylfaen"/>
          <w:sz w:val="22"/>
          <w:szCs w:val="22"/>
          <w:lang w:val="ka-GE"/>
        </w:rPr>
        <w:t>5</w:t>
      </w:r>
      <w:r w:rsidR="009C3AA8" w:rsidRPr="009B0077">
        <w:rPr>
          <w:rFonts w:ascii="Sylfaen" w:hAnsi="Sylfaen" w:cs="Sylfaen"/>
          <w:sz w:val="22"/>
          <w:szCs w:val="22"/>
          <w:lang w:val="ka-GE"/>
        </w:rPr>
        <w:t xml:space="preserve"> მლნ აშშ დოლარს შეადგენს (</w:t>
      </w:r>
      <w:r w:rsidR="008D4C96" w:rsidRPr="009B0077">
        <w:rPr>
          <w:rFonts w:ascii="Sylfaen" w:hAnsi="Sylfaen" w:cs="Sylfaen"/>
          <w:sz w:val="22"/>
          <w:szCs w:val="22"/>
          <w:lang w:val="ka-GE"/>
        </w:rPr>
        <w:t>1</w:t>
      </w:r>
      <w:r w:rsidR="00941430" w:rsidRPr="009B0077">
        <w:rPr>
          <w:rFonts w:ascii="Sylfaen" w:hAnsi="Sylfaen" w:cs="Sylfaen"/>
          <w:sz w:val="22"/>
          <w:szCs w:val="22"/>
          <w:lang w:val="ka-GE"/>
        </w:rPr>
        <w:t>2</w:t>
      </w:r>
      <w:r w:rsidR="00E063A5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8D4C96" w:rsidRPr="009B0077">
        <w:rPr>
          <w:rFonts w:ascii="Sylfaen" w:hAnsi="Sylfaen" w:cs="Sylfaen"/>
          <w:sz w:val="22"/>
          <w:szCs w:val="22"/>
          <w:lang w:val="ka-GE"/>
        </w:rPr>
        <w:t>1</w:t>
      </w:r>
      <w:r w:rsidR="009C3AA8"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941430" w:rsidRPr="009B0077">
        <w:rPr>
          <w:rFonts w:ascii="Sylfaen" w:hAnsi="Sylfaen" w:cs="Sylfaen"/>
          <w:sz w:val="22"/>
          <w:szCs w:val="22"/>
          <w:lang w:val="ka-GE"/>
        </w:rPr>
        <w:t>ნაკლებ</w:t>
      </w:r>
      <w:r w:rsidR="009C3AA8" w:rsidRPr="009B0077">
        <w:rPr>
          <w:rFonts w:ascii="Sylfaen" w:hAnsi="Sylfaen" w:cs="Sylfaen"/>
          <w:sz w:val="22"/>
          <w:szCs w:val="22"/>
          <w:lang w:val="ka-GE"/>
        </w:rPr>
        <w:t xml:space="preserve">ი), ხოლო იმპორტი </w:t>
      </w:r>
      <w:r w:rsidR="00941430" w:rsidRPr="009B0077">
        <w:rPr>
          <w:rFonts w:ascii="Sylfaen" w:hAnsi="Sylfaen" w:cs="Sylfaen"/>
          <w:sz w:val="22"/>
          <w:szCs w:val="22"/>
          <w:lang w:val="ka-GE"/>
        </w:rPr>
        <w:t>5</w:t>
      </w:r>
      <w:r w:rsidR="009C3AA8" w:rsidRPr="009B007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941430" w:rsidRPr="009B0077">
        <w:rPr>
          <w:rFonts w:ascii="Sylfaen" w:hAnsi="Sylfaen" w:cs="Sylfaen"/>
          <w:sz w:val="22"/>
          <w:szCs w:val="22"/>
          <w:lang w:val="ka-GE"/>
        </w:rPr>
        <w:t>717</w:t>
      </w:r>
      <w:r w:rsidR="00A25CFB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941430" w:rsidRPr="009B0077">
        <w:rPr>
          <w:rFonts w:ascii="Sylfaen" w:hAnsi="Sylfaen" w:cs="Sylfaen"/>
          <w:sz w:val="22"/>
          <w:szCs w:val="22"/>
          <w:lang w:val="ka-GE"/>
        </w:rPr>
        <w:t>6</w:t>
      </w:r>
      <w:r w:rsidR="009C3AA8" w:rsidRPr="009B0077">
        <w:rPr>
          <w:rFonts w:ascii="Sylfaen" w:hAnsi="Sylfaen" w:cs="Sylfaen"/>
          <w:sz w:val="22"/>
          <w:szCs w:val="22"/>
          <w:lang w:val="ka-GE"/>
        </w:rPr>
        <w:t xml:space="preserve"> მლნ აშშ დოლარს (</w:t>
      </w:r>
      <w:r w:rsidR="00941430" w:rsidRPr="009B0077">
        <w:rPr>
          <w:rFonts w:ascii="Sylfaen" w:hAnsi="Sylfaen" w:cs="Sylfaen"/>
          <w:sz w:val="22"/>
          <w:szCs w:val="22"/>
          <w:lang w:val="ka-GE"/>
        </w:rPr>
        <w:t>15</w:t>
      </w:r>
      <w:r w:rsidR="00E063A5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941430" w:rsidRPr="009B0077">
        <w:rPr>
          <w:rFonts w:ascii="Sylfaen" w:hAnsi="Sylfaen" w:cs="Sylfaen"/>
          <w:sz w:val="22"/>
          <w:szCs w:val="22"/>
          <w:lang w:val="ka-GE"/>
        </w:rPr>
        <w:t>9</w:t>
      </w:r>
      <w:r w:rsidR="009C3AA8"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8D4C96" w:rsidRPr="009B0077">
        <w:rPr>
          <w:rFonts w:ascii="Sylfaen" w:hAnsi="Sylfaen" w:cs="Sylfaen"/>
          <w:sz w:val="22"/>
          <w:szCs w:val="22"/>
          <w:lang w:val="ka-GE"/>
        </w:rPr>
        <w:t>ნაკლები</w:t>
      </w:r>
      <w:r w:rsidR="009C3AA8" w:rsidRPr="009B0077">
        <w:rPr>
          <w:rFonts w:ascii="Sylfaen" w:hAnsi="Sylfaen" w:cs="Sylfaen"/>
          <w:sz w:val="22"/>
          <w:szCs w:val="22"/>
          <w:lang w:val="ka-GE"/>
        </w:rPr>
        <w:t>). საქართველოს უარყოფითმა სავაჭრო ბალანსმა 20</w:t>
      </w:r>
      <w:r w:rsidR="00941430" w:rsidRPr="009B0077">
        <w:rPr>
          <w:rFonts w:ascii="Sylfaen" w:hAnsi="Sylfaen" w:cs="Sylfaen"/>
          <w:sz w:val="22"/>
          <w:szCs w:val="22"/>
          <w:lang w:val="ka-GE"/>
        </w:rPr>
        <w:t>20</w:t>
      </w:r>
      <w:r w:rsidR="009C3AA8" w:rsidRPr="009B0077">
        <w:rPr>
          <w:rFonts w:ascii="Sylfaen" w:hAnsi="Sylfaen" w:cs="Sylfaen"/>
          <w:sz w:val="22"/>
          <w:szCs w:val="22"/>
          <w:lang w:val="ka-GE"/>
        </w:rPr>
        <w:t xml:space="preserve"> წლის იანვარ-</w:t>
      </w:r>
      <w:r w:rsidR="00192A07" w:rsidRPr="009B0077">
        <w:rPr>
          <w:rFonts w:ascii="Sylfaen" w:hAnsi="Sylfaen" w:cs="Sylfaen"/>
          <w:sz w:val="22"/>
          <w:szCs w:val="22"/>
          <w:lang w:val="ka-GE"/>
        </w:rPr>
        <w:t>სექტემბერ</w:t>
      </w:r>
      <w:r w:rsidR="00E063A5" w:rsidRPr="009B0077">
        <w:rPr>
          <w:rFonts w:ascii="Sylfaen" w:hAnsi="Sylfaen" w:cs="Sylfaen"/>
          <w:sz w:val="22"/>
          <w:szCs w:val="22"/>
          <w:lang w:val="ka-GE"/>
        </w:rPr>
        <w:t>ში</w:t>
      </w:r>
      <w:r w:rsidR="009C3AA8"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16446"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D4C96" w:rsidRPr="009B0077">
        <w:rPr>
          <w:rFonts w:ascii="Sylfaen" w:hAnsi="Sylfaen" w:cs="Sylfaen"/>
          <w:sz w:val="22"/>
          <w:szCs w:val="22"/>
          <w:lang w:val="ka-GE"/>
        </w:rPr>
        <w:t>3</w:t>
      </w:r>
      <w:r w:rsidR="00901376" w:rsidRPr="009B007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941430" w:rsidRPr="009B0077">
        <w:rPr>
          <w:rFonts w:ascii="Sylfaen" w:hAnsi="Sylfaen" w:cs="Sylfaen"/>
          <w:sz w:val="22"/>
          <w:szCs w:val="22"/>
          <w:lang w:val="ka-GE"/>
        </w:rPr>
        <w:t>314</w:t>
      </w:r>
      <w:r w:rsidR="00A25CFB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941430" w:rsidRPr="009B0077">
        <w:rPr>
          <w:rFonts w:ascii="Sylfaen" w:hAnsi="Sylfaen" w:cs="Sylfaen"/>
          <w:sz w:val="22"/>
          <w:szCs w:val="22"/>
          <w:lang w:val="ka-GE"/>
        </w:rPr>
        <w:t>1</w:t>
      </w:r>
      <w:r w:rsidR="008D4C96"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C3AA8" w:rsidRPr="009B0077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შეადგინა.</w:t>
      </w:r>
    </w:p>
    <w:p w14:paraId="705907AF" w14:textId="77777777" w:rsidR="0045544E" w:rsidRPr="009B0077" w:rsidRDefault="00305C7C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B0077">
        <w:rPr>
          <w:rFonts w:ascii="Sylfaen" w:hAnsi="Sylfaen" w:cs="Sylfaen"/>
          <w:sz w:val="22"/>
          <w:szCs w:val="22"/>
          <w:lang w:val="ka-GE"/>
        </w:rPr>
        <w:t>20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20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წლის იანვარ-სექტემბერში მთლიან საქონელბრუნვაში ევროკავშირის წილი 2</w:t>
      </w:r>
      <w:r w:rsidR="004D20D6" w:rsidRPr="009B0077">
        <w:rPr>
          <w:rFonts w:ascii="Sylfaen" w:hAnsi="Sylfaen" w:cs="Sylfaen"/>
          <w:sz w:val="22"/>
          <w:szCs w:val="22"/>
          <w:lang w:val="ka-GE"/>
        </w:rPr>
        <w:t>3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4D20D6" w:rsidRPr="009B0077">
        <w:rPr>
          <w:rFonts w:ascii="Sylfaen" w:hAnsi="Sylfaen" w:cs="Sylfaen"/>
          <w:sz w:val="22"/>
          <w:szCs w:val="22"/>
          <w:lang w:val="ka-GE"/>
        </w:rPr>
        <w:t>2</w:t>
      </w:r>
      <w:r w:rsidRPr="009B0077">
        <w:rPr>
          <w:rFonts w:ascii="Sylfaen" w:hAnsi="Sylfaen" w:cs="Sylfaen"/>
          <w:color w:val="FF0000"/>
          <w:sz w:val="22"/>
          <w:szCs w:val="22"/>
          <w:lang w:val="ka-GE"/>
        </w:rPr>
        <w:t xml:space="preserve"> </w:t>
      </w:r>
      <w:r w:rsidRPr="009B0077">
        <w:rPr>
          <w:rFonts w:ascii="Sylfaen" w:hAnsi="Sylfaen" w:cs="Sylfaen"/>
          <w:sz w:val="22"/>
          <w:szCs w:val="22"/>
          <w:lang w:val="ka-GE"/>
        </w:rPr>
        <w:t>პროცენტს შეადგენს. თურქეთის - 1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3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8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პროცენტს, რუსეთის - 1</w:t>
      </w:r>
      <w:r w:rsidR="002106F3" w:rsidRPr="009B0077">
        <w:rPr>
          <w:rFonts w:ascii="Sylfaen" w:hAnsi="Sylfaen" w:cs="Sylfaen"/>
          <w:sz w:val="22"/>
          <w:szCs w:val="22"/>
          <w:lang w:val="ka-GE"/>
        </w:rPr>
        <w:t>1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5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პროცენტს, ჩინეთის - 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10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7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პროცენტს</w:t>
      </w:r>
      <w:r w:rsidR="000971D8" w:rsidRPr="009B0077">
        <w:rPr>
          <w:rFonts w:ascii="Sylfaen" w:hAnsi="Sylfaen" w:cs="Sylfaen"/>
          <w:sz w:val="22"/>
          <w:szCs w:val="22"/>
          <w:lang w:val="ka-GE"/>
        </w:rPr>
        <w:t>, აზერბაიჯანის - 8.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3</w:t>
      </w:r>
      <w:r w:rsidR="000971D8"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პროცენტს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</w:p>
    <w:p w14:paraId="2288A888" w14:textId="77777777" w:rsidR="00305C7C" w:rsidRPr="009B0077" w:rsidRDefault="00305C7C" w:rsidP="00305C7C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B0077">
        <w:rPr>
          <w:rFonts w:ascii="Sylfaen" w:hAnsi="Sylfaen" w:cs="Sylfaen"/>
          <w:sz w:val="22"/>
          <w:szCs w:val="22"/>
          <w:lang w:val="ka-GE"/>
        </w:rPr>
        <w:t>მთლიან ექსპორტში ევროკავშირის წილი 2</w:t>
      </w:r>
      <w:r w:rsidR="004D20D6" w:rsidRPr="009B0077">
        <w:rPr>
          <w:rFonts w:ascii="Sylfaen" w:hAnsi="Sylfaen" w:cs="Sylfaen"/>
          <w:sz w:val="22"/>
          <w:szCs w:val="22"/>
          <w:lang w:val="ka-GE"/>
        </w:rPr>
        <w:t>1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4D20D6" w:rsidRPr="009B0077">
        <w:rPr>
          <w:rFonts w:ascii="Sylfaen" w:hAnsi="Sylfaen" w:cs="Sylfaen"/>
          <w:sz w:val="22"/>
          <w:szCs w:val="22"/>
          <w:lang w:val="ka-GE"/>
        </w:rPr>
        <w:t>3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პროცენტს შეადგენს. 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ჩინეთ</w:t>
      </w:r>
      <w:r w:rsidR="002106F3" w:rsidRPr="009B0077">
        <w:rPr>
          <w:rFonts w:ascii="Sylfaen" w:hAnsi="Sylfaen" w:cs="Sylfaen"/>
          <w:sz w:val="22"/>
          <w:szCs w:val="22"/>
          <w:lang w:val="ka-GE"/>
        </w:rPr>
        <w:t>ის - 1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4</w:t>
      </w:r>
      <w:r w:rsidR="002106F3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8</w:t>
      </w:r>
      <w:r w:rsidR="002106F3"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პროცენტს, </w:t>
      </w:r>
      <w:r w:rsidR="00E153B9" w:rsidRPr="009B0077">
        <w:rPr>
          <w:rFonts w:ascii="Sylfaen" w:hAnsi="Sylfaen" w:cs="Sylfaen"/>
          <w:sz w:val="22"/>
          <w:szCs w:val="22"/>
          <w:lang w:val="ka-GE"/>
        </w:rPr>
        <w:t>აზერბაიჯანის - 1</w:t>
      </w:r>
      <w:r w:rsidR="002106F3" w:rsidRPr="009B0077">
        <w:rPr>
          <w:rFonts w:ascii="Sylfaen" w:hAnsi="Sylfaen" w:cs="Sylfaen"/>
          <w:sz w:val="22"/>
          <w:szCs w:val="22"/>
          <w:lang w:val="ka-GE"/>
        </w:rPr>
        <w:t>3</w:t>
      </w:r>
      <w:r w:rsidR="00E153B9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6</w:t>
      </w:r>
      <w:r w:rsidR="00E153B9"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პროცენტს, 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რუსე</w:t>
      </w:r>
      <w:r w:rsidR="00E153B9" w:rsidRPr="009B0077">
        <w:rPr>
          <w:rFonts w:ascii="Sylfaen" w:hAnsi="Sylfaen" w:cs="Sylfaen"/>
          <w:sz w:val="22"/>
          <w:szCs w:val="22"/>
          <w:lang w:val="ka-GE"/>
        </w:rPr>
        <w:t xml:space="preserve">თის - 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12</w:t>
      </w:r>
      <w:r w:rsidR="00E153B9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8</w:t>
      </w:r>
      <w:r w:rsidR="00E153B9"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პროცენტს, </w:t>
      </w:r>
      <w:r w:rsidR="002106F3" w:rsidRPr="009B0077">
        <w:rPr>
          <w:rFonts w:ascii="Sylfaen" w:hAnsi="Sylfaen" w:cs="Sylfaen"/>
          <w:sz w:val="22"/>
          <w:szCs w:val="22"/>
          <w:lang w:val="ka-GE"/>
        </w:rPr>
        <w:t>უკრაინის - 6.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0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პროცენტს,</w:t>
      </w:r>
      <w:r w:rsidR="002106F3" w:rsidRPr="009B0077">
        <w:rPr>
          <w:rFonts w:ascii="Sylfaen" w:hAnsi="Sylfaen" w:cs="Sylfaen"/>
          <w:sz w:val="22"/>
          <w:szCs w:val="22"/>
          <w:lang w:val="ka-GE"/>
        </w:rPr>
        <w:t xml:space="preserve"> თურქეთის - 5.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9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 პროცენტს. </w:t>
      </w:r>
    </w:p>
    <w:p w14:paraId="6FB628DE" w14:textId="77777777" w:rsidR="0045544E" w:rsidRPr="009B0077" w:rsidRDefault="00305C7C" w:rsidP="00305C7C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B0077">
        <w:rPr>
          <w:rFonts w:ascii="Sylfaen" w:hAnsi="Sylfaen" w:cs="Sylfaen"/>
          <w:sz w:val="22"/>
          <w:szCs w:val="22"/>
          <w:lang w:val="ka-GE"/>
        </w:rPr>
        <w:t>მთლიან იმპორტში ევროკავშირის წილი  2</w:t>
      </w:r>
      <w:r w:rsidR="004D20D6" w:rsidRPr="009B0077">
        <w:rPr>
          <w:rFonts w:ascii="Sylfaen" w:hAnsi="Sylfaen" w:cs="Sylfaen"/>
          <w:sz w:val="22"/>
          <w:szCs w:val="22"/>
          <w:lang w:val="ka-GE"/>
        </w:rPr>
        <w:t>4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4D20D6" w:rsidRPr="009B0077">
        <w:rPr>
          <w:rFonts w:ascii="Sylfaen" w:hAnsi="Sylfaen" w:cs="Sylfaen"/>
          <w:sz w:val="22"/>
          <w:szCs w:val="22"/>
          <w:lang w:val="ka-GE"/>
        </w:rPr>
        <w:t>0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პროცენტია. თურქეთის - 1</w:t>
      </w:r>
      <w:r w:rsidR="00E94FE0" w:rsidRPr="009B0077">
        <w:rPr>
          <w:rFonts w:ascii="Sylfaen" w:hAnsi="Sylfaen" w:cs="Sylfaen"/>
          <w:sz w:val="22"/>
          <w:szCs w:val="22"/>
          <w:lang w:val="ka-GE"/>
        </w:rPr>
        <w:t>7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2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პროცენტი,  რუსეთის - 10.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9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პროცენტი, ჩინეთის - 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8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9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პროცენტი, ა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შშ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- 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7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0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პროცენტი.</w:t>
      </w:r>
      <w:r w:rsidR="0045544E"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</w:p>
    <w:p w14:paraId="3A4AC715" w14:textId="77777777" w:rsidR="0045544E" w:rsidRPr="009B0077" w:rsidRDefault="0045544E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B0077">
        <w:rPr>
          <w:rFonts w:ascii="Sylfaen" w:hAnsi="Sylfaen" w:cs="Sylfaen"/>
          <w:sz w:val="22"/>
          <w:szCs w:val="22"/>
          <w:lang w:val="ka-GE"/>
        </w:rPr>
        <w:t>სასაქონლო ჯგუფების მიხედვით ექსპორტში პირველ ადგილზე სპილენძის მადნები და კონცენტრატები</w:t>
      </w:r>
      <w:r w:rsidR="00576460" w:rsidRPr="009B0077">
        <w:rPr>
          <w:rFonts w:ascii="Sylfaen" w:hAnsi="Sylfaen" w:cs="Sylfaen"/>
          <w:sz w:val="22"/>
          <w:szCs w:val="22"/>
          <w:lang w:val="ka-GE"/>
        </w:rPr>
        <w:t>ა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22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5C11E7" w:rsidRPr="009B0077">
        <w:rPr>
          <w:rFonts w:ascii="Sylfaen" w:hAnsi="Sylfaen" w:cs="Sylfaen"/>
          <w:sz w:val="22"/>
          <w:szCs w:val="22"/>
          <w:lang w:val="ka-GE"/>
        </w:rPr>
        <w:t>5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პროცენტით, მომდევნო ადგილებს იკავებენ: </w:t>
      </w:r>
      <w:r w:rsidR="003538A8" w:rsidRPr="009B0077">
        <w:rPr>
          <w:rFonts w:ascii="Sylfaen" w:hAnsi="Sylfaen" w:cs="Sylfaen"/>
          <w:sz w:val="22"/>
          <w:szCs w:val="22"/>
          <w:lang w:val="ka-GE"/>
        </w:rPr>
        <w:t>მსუბუქი ავტომობილები 1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2</w:t>
      </w:r>
      <w:r w:rsidR="003538A8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5C11E7" w:rsidRPr="009B0077">
        <w:rPr>
          <w:rFonts w:ascii="Sylfaen" w:hAnsi="Sylfaen" w:cs="Sylfaen"/>
          <w:sz w:val="22"/>
          <w:szCs w:val="22"/>
          <w:lang w:val="ka-GE"/>
        </w:rPr>
        <w:t>7</w:t>
      </w:r>
      <w:r w:rsidR="003538A8"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პროცენტი, </w:t>
      </w:r>
      <w:r w:rsidR="0017637B" w:rsidRPr="009B0077">
        <w:rPr>
          <w:rFonts w:ascii="Sylfaen" w:hAnsi="Sylfaen" w:cs="Sylfaen"/>
          <w:sz w:val="22"/>
          <w:szCs w:val="22"/>
          <w:lang w:val="ka-GE"/>
        </w:rPr>
        <w:t xml:space="preserve">ფეროშენადნობები 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7</w:t>
      </w:r>
      <w:r w:rsidR="0017637B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5</w:t>
      </w:r>
      <w:r w:rsidR="0017637B"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პროცენტი, ყურძნის ნატურალური ღვინოები 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6</w:t>
      </w:r>
      <w:r w:rsidR="0017637B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0</w:t>
      </w:r>
      <w:r w:rsidR="0017637B"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B0077">
        <w:rPr>
          <w:rFonts w:ascii="Sylfaen" w:hAnsi="Sylfaen" w:cs="Sylfaen"/>
          <w:sz w:val="22"/>
          <w:szCs w:val="22"/>
          <w:lang w:val="ka-GE"/>
        </w:rPr>
        <w:t>პროცენტი</w:t>
      </w:r>
      <w:r w:rsidR="0017637B" w:rsidRPr="009B0077">
        <w:rPr>
          <w:rFonts w:ascii="Sylfaen" w:hAnsi="Sylfaen" w:cs="Sylfaen"/>
          <w:sz w:val="22"/>
          <w:szCs w:val="22"/>
          <w:lang w:val="ka-GE"/>
        </w:rPr>
        <w:t xml:space="preserve"> და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 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სპირტიანი სასმელები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3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9C1368" w:rsidRPr="009B0077">
        <w:rPr>
          <w:rFonts w:ascii="Sylfaen" w:hAnsi="Sylfaen" w:cs="Sylfaen"/>
          <w:sz w:val="22"/>
          <w:szCs w:val="22"/>
          <w:lang w:val="ka-GE"/>
        </w:rPr>
        <w:t>6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პროცენტი. </w:t>
      </w:r>
    </w:p>
    <w:p w14:paraId="61C442F9" w14:textId="77777777" w:rsidR="0045544E" w:rsidRDefault="0045544E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B0077">
        <w:rPr>
          <w:rFonts w:ascii="Sylfaen" w:hAnsi="Sylfaen" w:cs="Sylfaen"/>
          <w:sz w:val="22"/>
          <w:szCs w:val="22"/>
          <w:lang w:val="ka-GE"/>
        </w:rPr>
        <w:t xml:space="preserve">იმპორტის სასაქონლო სტრუქტურაში პირველ ადგილზე </w:t>
      </w:r>
      <w:r w:rsidR="004D20D6" w:rsidRPr="009B0077">
        <w:rPr>
          <w:rFonts w:ascii="Sylfaen" w:hAnsi="Sylfaen" w:cs="Sylfaen"/>
          <w:sz w:val="22"/>
          <w:szCs w:val="22"/>
          <w:lang w:val="ka-GE"/>
        </w:rPr>
        <w:t>მსუბუქი ავტომობილები</w:t>
      </w:r>
      <w:r w:rsidR="0017637B" w:rsidRPr="009B0077">
        <w:rPr>
          <w:rFonts w:ascii="Sylfaen" w:hAnsi="Sylfaen" w:cs="Sylfaen"/>
          <w:sz w:val="22"/>
          <w:szCs w:val="22"/>
          <w:lang w:val="ka-GE"/>
        </w:rPr>
        <w:t>ა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, რომელსაც მთლიან იმპორტში </w:t>
      </w:r>
      <w:r w:rsidR="004D20D6" w:rsidRPr="009B0077">
        <w:rPr>
          <w:rFonts w:ascii="Sylfaen" w:hAnsi="Sylfaen" w:cs="Sylfaen"/>
          <w:sz w:val="22"/>
          <w:szCs w:val="22"/>
          <w:lang w:val="ka-GE"/>
        </w:rPr>
        <w:t>9</w:t>
      </w:r>
      <w:r w:rsidR="00067CA5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4D20D6" w:rsidRPr="009B0077">
        <w:rPr>
          <w:rFonts w:ascii="Sylfaen" w:hAnsi="Sylfaen" w:cs="Sylfaen"/>
          <w:sz w:val="22"/>
          <w:szCs w:val="22"/>
          <w:lang w:val="ka-GE"/>
        </w:rPr>
        <w:t>8</w:t>
      </w:r>
      <w:r w:rsidR="00067CA5"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პროცენტიანი წილი უკავია. შემდეგ მოდიან: </w:t>
      </w:r>
      <w:r w:rsidR="004D20D6" w:rsidRPr="009B0077">
        <w:rPr>
          <w:rFonts w:ascii="Sylfaen" w:hAnsi="Sylfaen" w:cs="Sylfaen"/>
          <w:sz w:val="22"/>
          <w:szCs w:val="22"/>
          <w:lang w:val="ka-GE"/>
        </w:rPr>
        <w:t>სპილენძის მადნები და კონცენტრატები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5C11E7" w:rsidRPr="009B0077">
        <w:rPr>
          <w:rFonts w:ascii="Sylfaen" w:hAnsi="Sylfaen" w:cs="Sylfaen"/>
          <w:sz w:val="22"/>
          <w:szCs w:val="22"/>
          <w:lang w:val="ka-GE"/>
        </w:rPr>
        <w:t>7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4D20D6" w:rsidRPr="009B0077">
        <w:rPr>
          <w:rFonts w:ascii="Sylfaen" w:hAnsi="Sylfaen" w:cs="Sylfaen"/>
          <w:sz w:val="22"/>
          <w:szCs w:val="22"/>
          <w:lang w:val="ka-GE"/>
        </w:rPr>
        <w:t>3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</w:t>
      </w:r>
      <w:r w:rsidR="00067CA5" w:rsidRPr="009B0077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4D20D6" w:rsidRPr="009B0077">
        <w:rPr>
          <w:rFonts w:ascii="Sylfaen" w:hAnsi="Sylfaen" w:cs="Sylfaen"/>
          <w:sz w:val="22"/>
          <w:szCs w:val="22"/>
          <w:lang w:val="ka-GE"/>
        </w:rPr>
        <w:t>ნავთობი და ნავთობპროდუქტები</w:t>
      </w:r>
      <w:r w:rsidR="000F3BF5"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5C11E7" w:rsidRPr="009B0077">
        <w:rPr>
          <w:rFonts w:ascii="Sylfaen" w:hAnsi="Sylfaen" w:cs="Sylfaen"/>
          <w:sz w:val="22"/>
          <w:szCs w:val="22"/>
          <w:lang w:val="ka-GE"/>
        </w:rPr>
        <w:t>6</w:t>
      </w:r>
      <w:r w:rsidR="000F3BF5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8D115F" w:rsidRPr="009B0077">
        <w:rPr>
          <w:rFonts w:ascii="Sylfaen" w:hAnsi="Sylfaen" w:cs="Sylfaen"/>
          <w:sz w:val="22"/>
          <w:szCs w:val="22"/>
          <w:lang w:val="ka-GE"/>
        </w:rPr>
        <w:t>4</w:t>
      </w:r>
      <w:r w:rsidR="000F3BF5"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</w:t>
      </w:r>
      <w:r w:rsidR="008D115F" w:rsidRPr="009B0077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5C11E7" w:rsidRPr="009B0077">
        <w:rPr>
          <w:rFonts w:ascii="Sylfaen" w:hAnsi="Sylfaen" w:cs="Sylfaen"/>
          <w:sz w:val="22"/>
          <w:szCs w:val="22"/>
          <w:lang w:val="ka-GE"/>
        </w:rPr>
        <w:t>მედიკამენტები</w:t>
      </w:r>
      <w:r w:rsidR="008D115F" w:rsidRPr="009B0077">
        <w:rPr>
          <w:rFonts w:ascii="Sylfaen" w:hAnsi="Sylfaen" w:cs="Sylfaen"/>
          <w:sz w:val="22"/>
          <w:szCs w:val="22"/>
          <w:lang w:val="ka-GE"/>
        </w:rPr>
        <w:t xml:space="preserve"> დაფასოებული </w:t>
      </w:r>
      <w:r w:rsidR="005C11E7" w:rsidRPr="009B0077">
        <w:rPr>
          <w:rFonts w:ascii="Sylfaen" w:hAnsi="Sylfaen" w:cs="Sylfaen"/>
          <w:sz w:val="22"/>
          <w:szCs w:val="22"/>
          <w:lang w:val="ka-GE"/>
        </w:rPr>
        <w:t>4</w:t>
      </w:r>
      <w:r w:rsidR="008D115F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5C11E7" w:rsidRPr="009B0077">
        <w:rPr>
          <w:rFonts w:ascii="Sylfaen" w:hAnsi="Sylfaen" w:cs="Sylfaen"/>
          <w:sz w:val="22"/>
          <w:szCs w:val="22"/>
          <w:lang w:val="ka-GE"/>
        </w:rPr>
        <w:t>0</w:t>
      </w:r>
      <w:r w:rsidR="008D115F"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</w:t>
      </w:r>
      <w:r w:rsidR="000F3BF5" w:rsidRPr="009B0077">
        <w:rPr>
          <w:rFonts w:ascii="Sylfaen" w:hAnsi="Sylfaen" w:cs="Sylfaen"/>
          <w:sz w:val="22"/>
          <w:szCs w:val="22"/>
          <w:lang w:val="ka-GE"/>
        </w:rPr>
        <w:t xml:space="preserve"> და </w:t>
      </w:r>
      <w:r w:rsidR="00067CA5" w:rsidRPr="009B0077">
        <w:rPr>
          <w:rFonts w:ascii="Sylfaen" w:hAnsi="Sylfaen" w:cs="Sylfaen"/>
          <w:sz w:val="22"/>
          <w:szCs w:val="22"/>
          <w:lang w:val="ka-GE"/>
        </w:rPr>
        <w:t xml:space="preserve">ნავთობის აირები </w:t>
      </w:r>
      <w:r w:rsidR="000F3BF5" w:rsidRPr="009B0077">
        <w:rPr>
          <w:rFonts w:ascii="Sylfaen" w:hAnsi="Sylfaen" w:cs="Sylfaen"/>
          <w:sz w:val="22"/>
          <w:szCs w:val="22"/>
          <w:lang w:val="ka-GE"/>
        </w:rPr>
        <w:t>3</w:t>
      </w:r>
      <w:r w:rsidR="00067CA5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4D20D6" w:rsidRPr="009B0077">
        <w:rPr>
          <w:rFonts w:ascii="Sylfaen" w:hAnsi="Sylfaen" w:cs="Sylfaen"/>
          <w:sz w:val="22"/>
          <w:szCs w:val="22"/>
          <w:lang w:val="ka-GE"/>
        </w:rPr>
        <w:t>5</w:t>
      </w:r>
      <w:r w:rsidR="00067CA5"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</w:p>
    <w:p w14:paraId="414A3C33" w14:textId="77777777" w:rsidR="00292A78" w:rsidRDefault="00292A78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57F44006" w14:textId="77777777" w:rsidR="005B05F8" w:rsidRPr="00F17F3D" w:rsidRDefault="005B05F8" w:rsidP="005B05F8">
      <w:pPr>
        <w:ind w:firstLine="720"/>
        <w:jc w:val="both"/>
        <w:rPr>
          <w:rFonts w:ascii="Sylfaen" w:hAnsi="Sylfaen" w:cs="Sylfaen"/>
          <w:i/>
          <w:sz w:val="22"/>
          <w:szCs w:val="22"/>
          <w:lang w:val="ka-GE"/>
        </w:rPr>
      </w:pPr>
      <w:r w:rsidRPr="00F17F3D">
        <w:rPr>
          <w:rFonts w:ascii="Sylfaen" w:hAnsi="Sylfaen" w:cs="Sylfaen"/>
          <w:i/>
          <w:sz w:val="22"/>
          <w:szCs w:val="22"/>
          <w:lang w:val="ka-GE"/>
        </w:rPr>
        <w:t>ევროკავშირის ქვეყნებთან ვაჭრობაში</w:t>
      </w:r>
    </w:p>
    <w:p w14:paraId="50491BAB" w14:textId="14B1A80B" w:rsidR="00F17F3D" w:rsidRPr="009B0077" w:rsidRDefault="00F17F3D" w:rsidP="00292A78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B0077">
        <w:rPr>
          <w:rFonts w:ascii="Sylfaen" w:hAnsi="Sylfaen" w:cs="Sylfaen"/>
          <w:sz w:val="22"/>
          <w:szCs w:val="22"/>
          <w:lang w:val="ka-GE"/>
        </w:rPr>
        <w:t>ექსპორტის 16.</w:t>
      </w:r>
      <w:r w:rsidR="00305062" w:rsidRPr="009B0077">
        <w:rPr>
          <w:rFonts w:ascii="Sylfaen" w:hAnsi="Sylfaen" w:cs="Sylfaen"/>
          <w:sz w:val="22"/>
          <w:szCs w:val="22"/>
          <w:lang w:val="ka-GE"/>
        </w:rPr>
        <w:t>6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%-იან </w:t>
      </w:r>
      <w:r w:rsidR="00305062" w:rsidRPr="009B0077">
        <w:rPr>
          <w:rFonts w:ascii="Sylfaen" w:hAnsi="Sylfaen" w:cs="Sylfaen"/>
          <w:sz w:val="22"/>
          <w:szCs w:val="22"/>
          <w:lang w:val="ka-GE"/>
        </w:rPr>
        <w:t>კლება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ში მთავარი წვლილი შეიტანა 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სპილენძის კონცენტრატებმა და მადნებმა (74.5%-იანი კლება)</w:t>
      </w:r>
      <w:r w:rsidR="0016531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165319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ნარჩენებმა და სპილენძის ჯართმა (72.4%-იანი კლება)</w:t>
      </w:r>
      <w:r w:rsidR="00165319">
        <w:rPr>
          <w:rFonts w:ascii="Sylfaen" w:hAnsi="Sylfaen" w:cs="Sylfaen"/>
          <w:sz w:val="22"/>
          <w:szCs w:val="22"/>
          <w:lang w:val="ka-GE"/>
        </w:rPr>
        <w:t>.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 ზრდის მიმართულებით მთავარი წვლილი შეიტანა მადნებმა და ძვირფასი ლითონების კონცენტრატებმა (8.9%-იანი წვლილი ზრდაში), კაკალმა (183.4%-იანი ზრდა),  ყურძნის ნატურალურმა ღვინოებმა (25.4%-იანი ზრდა).</w:t>
      </w:r>
    </w:p>
    <w:p w14:paraId="1FB741C5" w14:textId="77777777" w:rsidR="005B05F8" w:rsidRDefault="00F17F3D" w:rsidP="00292A78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highlight w:val="yellow"/>
          <w:lang w:val="ka-GE"/>
        </w:rPr>
      </w:pPr>
      <w:r w:rsidRPr="009B0077">
        <w:rPr>
          <w:rFonts w:ascii="Sylfaen" w:hAnsi="Sylfaen" w:cs="Sylfaen"/>
          <w:sz w:val="22"/>
          <w:szCs w:val="22"/>
          <w:lang w:val="ka-GE"/>
        </w:rPr>
        <w:t xml:space="preserve">იმპორტის </w:t>
      </w:r>
      <w:r w:rsidR="00305062" w:rsidRPr="009B0077">
        <w:rPr>
          <w:rFonts w:ascii="Sylfaen" w:hAnsi="Sylfaen" w:cs="Sylfaen"/>
          <w:sz w:val="22"/>
          <w:szCs w:val="22"/>
          <w:lang w:val="ka-GE"/>
        </w:rPr>
        <w:t>2</w:t>
      </w:r>
      <w:r w:rsidRPr="009B0077">
        <w:rPr>
          <w:rFonts w:ascii="Sylfaen" w:hAnsi="Sylfaen" w:cs="Sylfaen"/>
          <w:sz w:val="22"/>
          <w:szCs w:val="22"/>
          <w:lang w:val="ka-GE"/>
        </w:rPr>
        <w:t>0.</w:t>
      </w:r>
      <w:r w:rsidR="00305062" w:rsidRPr="009B0077">
        <w:rPr>
          <w:rFonts w:ascii="Sylfaen" w:hAnsi="Sylfaen" w:cs="Sylfaen"/>
          <w:sz w:val="22"/>
          <w:szCs w:val="22"/>
          <w:lang w:val="ka-GE"/>
        </w:rPr>
        <w:t>9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%-იან კლებაში მთავარი წვლილი შეიტანა 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მსუბუქმა ავტომობილებმა (57.4%-იანი კლება), ნავთობმა და ნავთობპროდუქტებმა (28.2%-იანი კლება),  სხვადასხვა მანქანებმა და მექანიზმებმა (68.4%-იანი კლება). ზრდის მიმართულებით მთავარი წვლილი შეიტანა სამკურნალო საშუალებებმა (19.7%-იანი ზრდა), ტრაქტორებმა (58.1%-იანი ზრდა), დიაგნოსტიკურმა და ლაბორატორიულმა რეაგენტებმა (150.8%-იანი ზრდა).</w:t>
      </w:r>
    </w:p>
    <w:p w14:paraId="5462E374" w14:textId="77777777" w:rsidR="00292A78" w:rsidRPr="00292A78" w:rsidRDefault="00292A78" w:rsidP="00292A78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highlight w:val="yellow"/>
          <w:lang w:val="ka-GE"/>
        </w:rPr>
      </w:pPr>
    </w:p>
    <w:p w14:paraId="70BCBE84" w14:textId="77777777" w:rsidR="005B05F8" w:rsidRPr="00F17F3D" w:rsidRDefault="005B05F8" w:rsidP="005B05F8">
      <w:pPr>
        <w:ind w:firstLine="720"/>
        <w:jc w:val="both"/>
        <w:rPr>
          <w:rFonts w:ascii="Sylfaen" w:hAnsi="Sylfaen" w:cs="Sylfaen"/>
          <w:i/>
          <w:sz w:val="22"/>
          <w:szCs w:val="22"/>
          <w:lang w:val="ka-GE"/>
        </w:rPr>
      </w:pPr>
      <w:r w:rsidRPr="00F17F3D">
        <w:rPr>
          <w:rFonts w:ascii="Sylfaen" w:hAnsi="Sylfaen" w:cs="Sylfaen"/>
          <w:i/>
          <w:sz w:val="22"/>
          <w:szCs w:val="22"/>
          <w:lang w:val="ka-GE"/>
        </w:rPr>
        <w:t>თურქეთთან ვაჭრობაში</w:t>
      </w:r>
    </w:p>
    <w:p w14:paraId="13E5C4F1" w14:textId="77777777" w:rsidR="00F17F3D" w:rsidRPr="009B0077" w:rsidRDefault="00F17F3D" w:rsidP="00292A78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B0077">
        <w:rPr>
          <w:rFonts w:ascii="Sylfaen" w:hAnsi="Sylfaen" w:cs="Sylfaen"/>
          <w:sz w:val="22"/>
          <w:szCs w:val="22"/>
          <w:lang w:val="ka-GE"/>
        </w:rPr>
        <w:t xml:space="preserve">ექსპორტის </w:t>
      </w:r>
      <w:r w:rsidR="00305062" w:rsidRPr="009B0077">
        <w:rPr>
          <w:rFonts w:ascii="Sylfaen" w:hAnsi="Sylfaen" w:cs="Sylfaen"/>
          <w:sz w:val="22"/>
          <w:szCs w:val="22"/>
          <w:lang w:val="ka-GE"/>
        </w:rPr>
        <w:t>7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305062" w:rsidRPr="009B0077">
        <w:rPr>
          <w:rFonts w:ascii="Sylfaen" w:hAnsi="Sylfaen" w:cs="Sylfaen"/>
          <w:sz w:val="22"/>
          <w:szCs w:val="22"/>
          <w:lang w:val="ka-GE"/>
        </w:rPr>
        <w:t>9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%-იან კლებაში მთავარი წვლილი შეიტანა 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ფოლადის ნახევარფაბრიკატებმა (65.4%-იანი კლება), სპილენძის კონცენტრატებმა და მადნებმა (100.0%-იანი კლება), შავი ლითონების ჯართმა და 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lastRenderedPageBreak/>
        <w:t>ნარჩენებმა (70.5%-იანი კლება). ზრდის მიმართულებით მთავარი წვლილი შეიტანა ფეროშენადნობებმა (136.6%-იანი ზრდა), ცხიმებმა (223.8-იანი ზრდა), ფქვილმა (101.7%-იანი ზრდა).</w:t>
      </w:r>
    </w:p>
    <w:p w14:paraId="70C1161C" w14:textId="77777777" w:rsidR="00F17F3D" w:rsidRDefault="00F17F3D" w:rsidP="00292A78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highlight w:val="yellow"/>
          <w:lang w:val="ka-GE"/>
        </w:rPr>
      </w:pPr>
      <w:r w:rsidRPr="009B0077">
        <w:rPr>
          <w:rFonts w:ascii="Sylfaen" w:hAnsi="Sylfaen" w:cs="Sylfaen"/>
          <w:sz w:val="22"/>
          <w:szCs w:val="22"/>
          <w:lang w:val="ka-GE"/>
        </w:rPr>
        <w:t xml:space="preserve">იმპორტის </w:t>
      </w:r>
      <w:r w:rsidR="00764941" w:rsidRPr="009B0077">
        <w:rPr>
          <w:rFonts w:ascii="Sylfaen" w:hAnsi="Sylfaen" w:cs="Sylfaen"/>
          <w:sz w:val="22"/>
          <w:szCs w:val="22"/>
          <w:lang w:val="ka-GE"/>
        </w:rPr>
        <w:t>14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764941" w:rsidRPr="009B0077">
        <w:rPr>
          <w:rFonts w:ascii="Sylfaen" w:hAnsi="Sylfaen" w:cs="Sylfaen"/>
          <w:sz w:val="22"/>
          <w:szCs w:val="22"/>
          <w:lang w:val="ka-GE"/>
        </w:rPr>
        <w:t>2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%-იან </w:t>
      </w:r>
      <w:r w:rsidR="00764941" w:rsidRPr="009B0077">
        <w:rPr>
          <w:rFonts w:ascii="Sylfaen" w:hAnsi="Sylfaen" w:cs="Sylfaen"/>
          <w:sz w:val="22"/>
          <w:szCs w:val="22"/>
          <w:lang w:val="ka-GE"/>
        </w:rPr>
        <w:t>კლებ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აში მთავარი წვლილი შეიტანა 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მსუბუქმა ავტომობილებმა (78.1%-იანი კლება), სამკურნალო საშუალებებმა (44.8%-იანი კლება), იზოლირებულმა კაბელებმა და მავთულებმა (37.8%-იანი კლება). ზრდის მიმართულებით მთავარი წვლილი შეიტანა სამარშრუტო ავტომობილებმა (189.3%-იანი ზრდა), ფოლადის პროფილებმა (137.2%-იანი ზრდა), ცემენტმა (166.2%-იანი ზრდა).</w:t>
      </w:r>
    </w:p>
    <w:p w14:paraId="3A7A11BB" w14:textId="77777777" w:rsidR="00292A78" w:rsidRPr="00292A78" w:rsidRDefault="00292A78" w:rsidP="00292A78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highlight w:val="yellow"/>
          <w:lang w:val="ka-GE"/>
        </w:rPr>
      </w:pPr>
    </w:p>
    <w:p w14:paraId="7806F996" w14:textId="77777777" w:rsidR="005B05F8" w:rsidRPr="00F17F3D" w:rsidRDefault="005B05F8" w:rsidP="00F17F3D">
      <w:pPr>
        <w:ind w:firstLine="720"/>
        <w:jc w:val="both"/>
        <w:rPr>
          <w:rFonts w:ascii="Sylfaen" w:hAnsi="Sylfaen" w:cs="Sylfaen"/>
          <w:i/>
          <w:sz w:val="22"/>
          <w:szCs w:val="22"/>
          <w:lang w:val="ka-GE"/>
        </w:rPr>
      </w:pPr>
      <w:r w:rsidRPr="00F17F3D">
        <w:rPr>
          <w:rFonts w:ascii="Sylfaen" w:hAnsi="Sylfaen" w:cs="Sylfaen"/>
          <w:i/>
          <w:sz w:val="22"/>
          <w:szCs w:val="22"/>
          <w:lang w:val="ka-GE"/>
        </w:rPr>
        <w:t xml:space="preserve">რუსეთთან ვაჭრობაში </w:t>
      </w:r>
    </w:p>
    <w:p w14:paraId="3EA1FAB6" w14:textId="77777777" w:rsidR="00F17F3D" w:rsidRPr="009B0077" w:rsidRDefault="00F17F3D" w:rsidP="00292A78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B0077">
        <w:rPr>
          <w:rFonts w:ascii="Sylfaen" w:hAnsi="Sylfaen" w:cs="Sylfaen"/>
          <w:sz w:val="22"/>
          <w:szCs w:val="22"/>
          <w:lang w:val="ka-GE"/>
        </w:rPr>
        <w:t>ექსპორტის 1</w:t>
      </w:r>
      <w:r w:rsidR="00305062" w:rsidRPr="009B0077">
        <w:rPr>
          <w:rFonts w:ascii="Sylfaen" w:hAnsi="Sylfaen" w:cs="Sylfaen"/>
          <w:sz w:val="22"/>
          <w:szCs w:val="22"/>
          <w:lang w:val="ka-GE"/>
        </w:rPr>
        <w:t>6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305062" w:rsidRPr="009B0077">
        <w:rPr>
          <w:rFonts w:ascii="Sylfaen" w:hAnsi="Sylfaen" w:cs="Sylfaen"/>
          <w:sz w:val="22"/>
          <w:szCs w:val="22"/>
          <w:lang w:val="ka-GE"/>
        </w:rPr>
        <w:t>8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%-იან </w:t>
      </w:r>
      <w:r w:rsidR="00305062" w:rsidRPr="009B0077">
        <w:rPr>
          <w:rFonts w:ascii="Sylfaen" w:hAnsi="Sylfaen" w:cs="Sylfaen"/>
          <w:sz w:val="22"/>
          <w:szCs w:val="22"/>
          <w:lang w:val="ka-GE"/>
        </w:rPr>
        <w:t>კლება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ში მთავარი წვლილი შეიტანა 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მინერალურმა და მტკნარმა წყლებმა (25.1%-იანი კლება), ფეროშენადნობებმა (7.8%-იანი კლება), სპილენძის ჯართმა და ნარჩენებმა (68.8%-იანი კლება). ზრდის მიმართულებით მთავარი წვლილი შეიტანა სხვადასხვა ხილმა (104.0%-იანი ზრდა), მინერალურმა და დაგაზიანებულმა წყალმა (45.0%-იანი ზრდა), ყურძნის ნატურალურმა ღვინოებმა (2.8%-იანი ზრდა).</w:t>
      </w:r>
    </w:p>
    <w:p w14:paraId="671BDE79" w14:textId="77777777" w:rsidR="00F17F3D" w:rsidRPr="009B0077" w:rsidRDefault="00F17F3D" w:rsidP="00292A78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B0077">
        <w:rPr>
          <w:rFonts w:ascii="Sylfaen" w:hAnsi="Sylfaen" w:cs="Sylfaen"/>
          <w:sz w:val="22"/>
          <w:szCs w:val="22"/>
          <w:lang w:val="ka-GE"/>
        </w:rPr>
        <w:t xml:space="preserve">იმპორტის </w:t>
      </w:r>
      <w:r w:rsidR="00305062" w:rsidRPr="009B0077">
        <w:rPr>
          <w:rFonts w:ascii="Sylfaen" w:hAnsi="Sylfaen" w:cs="Sylfaen"/>
          <w:sz w:val="22"/>
          <w:szCs w:val="22"/>
          <w:lang w:val="ka-GE"/>
        </w:rPr>
        <w:t>5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305062" w:rsidRPr="009B0077">
        <w:rPr>
          <w:rFonts w:ascii="Sylfaen" w:hAnsi="Sylfaen" w:cs="Sylfaen"/>
          <w:sz w:val="22"/>
          <w:szCs w:val="22"/>
          <w:lang w:val="ka-GE"/>
        </w:rPr>
        <w:t>1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%-იან კლებაში მთავარი წვლილი შეიტანა 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ნავთობმა და ნავთობპროდუქტებმა (28.7%-იანი კლება), კოქსმა (33.3%-იანი კლება), ქვანახშირმა (36.4%-იანი კლება). ზრდის მიმართულებით მთავარი წვლილი შეიტანა ხორბალმა და მესლინმა (50.2%-იანი ზრდა), ელექტროენერგიამ (143.0%-იანი ზრდა), სიმინდმა (77.5%-იანი ზრდა).</w:t>
      </w:r>
    </w:p>
    <w:p w14:paraId="3332B74D" w14:textId="77777777" w:rsidR="0017637B" w:rsidRDefault="0017637B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3BAEDBAA" w14:textId="77777777" w:rsidR="00D911DC" w:rsidRPr="00946034" w:rsidRDefault="00D911DC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ფულადი გზავნილები</w:t>
      </w:r>
    </w:p>
    <w:p w14:paraId="3E2DE8AB" w14:textId="77777777" w:rsidR="00D911DC" w:rsidRPr="00946034" w:rsidRDefault="00D911DC" w:rsidP="00E42F1A">
      <w:pPr>
        <w:widowControl w:val="0"/>
        <w:tabs>
          <w:tab w:val="decimal" w:pos="0"/>
        </w:tabs>
        <w:spacing w:before="50" w:line="276" w:lineRule="auto"/>
        <w:jc w:val="both"/>
        <w:rPr>
          <w:rFonts w:ascii="Sylfaen" w:eastAsia="Sylfaen" w:hAnsi="Sylfaen" w:cs="Sylfaen"/>
          <w:sz w:val="22"/>
          <w:szCs w:val="22"/>
          <w:lang w:val="en-US"/>
        </w:rPr>
      </w:pPr>
      <w:r w:rsidRPr="00946034">
        <w:rPr>
          <w:rFonts w:ascii="Sylfaen" w:eastAsia="Sylfaen" w:hAnsi="Sylfaen" w:cs="Sylfaen"/>
          <w:sz w:val="22"/>
          <w:szCs w:val="22"/>
          <w:lang w:val="en-US"/>
        </w:rPr>
        <w:tab/>
      </w:r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>20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20</w:t>
      </w:r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>იანვარ-სექტემბერში</w:t>
      </w:r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 xml:space="preserve">წმინდა </w:t>
      </w:r>
      <w:proofErr w:type="spellStart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>ფულადი</w:t>
      </w:r>
      <w:proofErr w:type="spellEnd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>გზავნილები</w:t>
      </w:r>
      <w:proofErr w:type="spellEnd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>წინა</w:t>
      </w:r>
      <w:proofErr w:type="spellEnd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>შესაბამის</w:t>
      </w:r>
      <w:proofErr w:type="spellEnd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>პერიოდთან</w:t>
      </w:r>
      <w:proofErr w:type="spellEnd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>შედარებით</w:t>
      </w:r>
      <w:proofErr w:type="spellEnd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6</w:t>
      </w:r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3</w:t>
      </w:r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>პრ</w:t>
      </w:r>
      <w:proofErr w:type="spellEnd"/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 xml:space="preserve">ოცენტით გაიზარდა და 1 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158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>.2 მლნ აშშ დოლარი შეადგინა (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68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9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 მეტი)</w:t>
      </w:r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 xml:space="preserve">. </w:t>
      </w:r>
      <w:proofErr w:type="spellStart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>წმინდა</w:t>
      </w:r>
      <w:proofErr w:type="spellEnd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>ფულადი</w:t>
      </w:r>
      <w:proofErr w:type="spellEnd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>გზავნილები</w:t>
      </w:r>
      <w:proofErr w:type="spellEnd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>გაიზარდა:</w:t>
      </w:r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>იტალიიდან</w:t>
      </w:r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2</w:t>
      </w:r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4</w:t>
      </w:r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>პროცენტით</w:t>
      </w:r>
      <w:proofErr w:type="spellEnd"/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 xml:space="preserve"> და 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210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1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(3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8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5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</w:t>
      </w:r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>მეტი)</w:t>
      </w:r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r w:rsidR="00BE3CD2" w:rsidRPr="009B0077">
        <w:rPr>
          <w:rFonts w:ascii="Sylfaen" w:eastAsia="Sylfaen" w:hAnsi="Sylfaen" w:cs="Sylfaen"/>
          <w:sz w:val="22"/>
          <w:szCs w:val="22"/>
          <w:lang w:val="ka-GE"/>
        </w:rPr>
        <w:t>აშშ-</w:t>
      </w:r>
      <w:proofErr w:type="spellStart"/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დან</w:t>
      </w:r>
      <w:proofErr w:type="spellEnd"/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BE3CD2" w:rsidRPr="009B0077">
        <w:rPr>
          <w:rFonts w:ascii="Sylfaen" w:eastAsia="Sylfaen" w:hAnsi="Sylfaen" w:cs="Sylfaen"/>
          <w:sz w:val="22"/>
          <w:szCs w:val="22"/>
          <w:lang w:val="ka-GE"/>
        </w:rPr>
        <w:t>- 1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 xml:space="preserve">8.5 </w:t>
      </w:r>
      <w:proofErr w:type="spellStart"/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პროცენტით</w:t>
      </w:r>
      <w:proofErr w:type="spellEnd"/>
      <w:r w:rsidR="00BE3CD2" w:rsidRPr="009B0077">
        <w:rPr>
          <w:rFonts w:ascii="Sylfaen" w:eastAsia="Sylfaen" w:hAnsi="Sylfaen" w:cs="Sylfaen"/>
          <w:sz w:val="22"/>
          <w:szCs w:val="22"/>
          <w:lang w:val="ka-GE"/>
        </w:rPr>
        <w:t xml:space="preserve"> და 1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52</w:t>
      </w:r>
      <w:r w:rsidR="00BE3CD2" w:rsidRPr="009B007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6</w:t>
      </w:r>
      <w:r w:rsidR="00BE3CD2" w:rsidRPr="009B007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23</w:t>
      </w:r>
      <w:r w:rsidR="00BE3CD2" w:rsidRPr="009B007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9</w:t>
      </w:r>
      <w:r w:rsidR="00BE3CD2" w:rsidRPr="009B007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დოლარით)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>საბერძნეთიდან</w:t>
      </w:r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>- 1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2</w:t>
      </w:r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8</w:t>
      </w:r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>პროცენტით</w:t>
      </w:r>
      <w:proofErr w:type="spellEnd"/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 xml:space="preserve"> და 1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51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3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(17.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2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დოლარით)</w:t>
      </w:r>
      <w:r w:rsidR="00B5401D" w:rsidRPr="009B0077">
        <w:rPr>
          <w:rFonts w:ascii="Sylfaen" w:eastAsia="Sylfaen" w:hAnsi="Sylfaen" w:cs="Sylfaen"/>
          <w:sz w:val="22"/>
          <w:szCs w:val="22"/>
          <w:lang w:val="en-US"/>
        </w:rPr>
        <w:t xml:space="preserve">.  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 xml:space="preserve">შემცირდა: რუსეთიდან 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20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9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და 2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00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1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52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BE3CD2" w:rsidRPr="009B0077">
        <w:rPr>
          <w:rFonts w:ascii="Sylfaen" w:eastAsia="Sylfaen" w:hAnsi="Sylfaen" w:cs="Sylfaen"/>
          <w:sz w:val="22"/>
          <w:szCs w:val="22"/>
          <w:lang w:val="en-US"/>
        </w:rPr>
        <w:t>8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 ნაკლები), </w:t>
      </w:r>
      <w:r w:rsidR="00BE3CD2" w:rsidRPr="009B0077">
        <w:rPr>
          <w:rFonts w:ascii="Sylfaen" w:eastAsia="Sylfaen" w:hAnsi="Sylfaen" w:cs="Sylfaen"/>
          <w:sz w:val="22"/>
          <w:szCs w:val="22"/>
          <w:lang w:val="ka-GE"/>
        </w:rPr>
        <w:t>ისრაელ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 xml:space="preserve">იდან - </w:t>
      </w:r>
      <w:r w:rsidR="00BE3CD2" w:rsidRPr="009B0077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BE3CD2" w:rsidRPr="009B0077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და </w:t>
      </w:r>
      <w:r w:rsidR="00BE3CD2" w:rsidRPr="009B0077">
        <w:rPr>
          <w:rFonts w:ascii="Sylfaen" w:eastAsia="Sylfaen" w:hAnsi="Sylfaen" w:cs="Sylfaen"/>
          <w:sz w:val="22"/>
          <w:szCs w:val="22"/>
          <w:lang w:val="ka-GE"/>
        </w:rPr>
        <w:t>111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BE3CD2" w:rsidRPr="009B0077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C53746" w:rsidRPr="009B0077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C53746" w:rsidRPr="009B0077">
        <w:rPr>
          <w:rFonts w:ascii="Sylfaen" w:eastAsia="Sylfaen" w:hAnsi="Sylfaen" w:cs="Sylfaen"/>
          <w:sz w:val="22"/>
          <w:szCs w:val="22"/>
          <w:lang w:val="ka-GE"/>
        </w:rPr>
        <w:t>4</w:t>
      </w:r>
      <w:r w:rsidR="00B5401D" w:rsidRPr="009B007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დოლარით).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 </w:t>
      </w:r>
    </w:p>
    <w:p w14:paraId="0243AEC8" w14:textId="77777777" w:rsidR="00366E77" w:rsidRPr="00946034" w:rsidRDefault="00366E77" w:rsidP="00E42F1A">
      <w:pPr>
        <w:widowControl w:val="0"/>
        <w:tabs>
          <w:tab w:val="decimal" w:pos="0"/>
        </w:tabs>
        <w:spacing w:before="50" w:line="276" w:lineRule="auto"/>
        <w:jc w:val="both"/>
        <w:rPr>
          <w:rFonts w:ascii="Sylfaen" w:eastAsia="Sylfaen" w:hAnsi="Sylfaen" w:cs="Sylfaen"/>
          <w:sz w:val="22"/>
          <w:szCs w:val="22"/>
          <w:lang w:val="en-US"/>
        </w:rPr>
      </w:pPr>
    </w:p>
    <w:p w14:paraId="7994ED25" w14:textId="77777777" w:rsidR="00366E77" w:rsidRPr="00946034" w:rsidRDefault="00366E77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ტურიზმი</w:t>
      </w:r>
    </w:p>
    <w:p w14:paraId="615A9103" w14:textId="77777777" w:rsidR="008432BA" w:rsidRPr="009B0077" w:rsidRDefault="00366E77" w:rsidP="00E42F1A">
      <w:pPr>
        <w:widowControl w:val="0"/>
        <w:tabs>
          <w:tab w:val="decimal" w:pos="0"/>
        </w:tabs>
        <w:spacing w:before="50" w:line="276" w:lineRule="auto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6034">
        <w:rPr>
          <w:rFonts w:ascii="Sylfaen" w:eastAsia="Sylfaen" w:hAnsi="Sylfaen" w:cs="Sylfaen"/>
          <w:sz w:val="22"/>
          <w:szCs w:val="22"/>
          <w:lang w:val="en-US"/>
        </w:rPr>
        <w:tab/>
      </w:r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>20</w:t>
      </w:r>
      <w:r w:rsidR="004D41D3" w:rsidRPr="009B0077">
        <w:rPr>
          <w:rFonts w:ascii="Sylfaen" w:eastAsia="Sylfaen" w:hAnsi="Sylfaen" w:cs="Sylfaen"/>
          <w:sz w:val="22"/>
          <w:szCs w:val="22"/>
          <w:lang w:val="ka-GE"/>
        </w:rPr>
        <w:t>20</w:t>
      </w:r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>იანვარ</w:t>
      </w:r>
      <w:proofErr w:type="spellEnd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>-</w:t>
      </w:r>
      <w:r w:rsidR="00BD39B4" w:rsidRPr="009B0077">
        <w:rPr>
          <w:rFonts w:ascii="Sylfaen" w:eastAsia="Sylfaen" w:hAnsi="Sylfaen" w:cs="Sylfaen"/>
          <w:sz w:val="22"/>
          <w:szCs w:val="22"/>
          <w:lang w:val="ka-GE"/>
        </w:rPr>
        <w:t>სექტემბერ</w:t>
      </w:r>
      <w:proofErr w:type="spellStart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>ში</w:t>
      </w:r>
      <w:proofErr w:type="spellEnd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proofErr w:type="spellStart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>საქართველოს</w:t>
      </w:r>
      <w:proofErr w:type="spellEnd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64656D" w:rsidRPr="009B0077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374049" w:rsidRPr="009B0077">
        <w:rPr>
          <w:rFonts w:ascii="Sylfaen" w:eastAsia="Sylfaen" w:hAnsi="Sylfaen" w:cs="Sylfaen"/>
          <w:sz w:val="22"/>
          <w:szCs w:val="22"/>
          <w:lang w:val="ka-GE"/>
        </w:rPr>
        <w:t>598</w:t>
      </w:r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>ათასი</w:t>
      </w:r>
      <w:proofErr w:type="spellEnd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341281" w:rsidRPr="009B0077">
        <w:rPr>
          <w:rFonts w:ascii="Sylfaen" w:eastAsia="Sylfaen" w:hAnsi="Sylfaen" w:cs="Sylfaen"/>
          <w:sz w:val="22"/>
          <w:szCs w:val="22"/>
          <w:lang w:val="ka-GE"/>
        </w:rPr>
        <w:t xml:space="preserve">საერთაშორისო </w:t>
      </w:r>
      <w:proofErr w:type="spellStart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>ვიზიტორი</w:t>
      </w:r>
      <w:proofErr w:type="spellEnd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>ეწვია</w:t>
      </w:r>
      <w:proofErr w:type="spellEnd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(201</w:t>
      </w:r>
      <w:r w:rsidR="0064656D" w:rsidRPr="009B0077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BD39B4" w:rsidRPr="009B0077">
        <w:rPr>
          <w:rFonts w:ascii="Sylfaen" w:eastAsia="Sylfaen" w:hAnsi="Sylfaen" w:cs="Sylfaen"/>
          <w:sz w:val="22"/>
          <w:szCs w:val="22"/>
          <w:lang w:val="ka-GE"/>
        </w:rPr>
        <w:t>ცხრა</w:t>
      </w:r>
      <w:r w:rsidR="003D0217" w:rsidRPr="009B0077">
        <w:rPr>
          <w:rFonts w:ascii="Sylfaen" w:eastAsia="Sylfaen" w:hAnsi="Sylfaen" w:cs="Sylfaen"/>
          <w:sz w:val="22"/>
          <w:szCs w:val="22"/>
          <w:lang w:val="ka-GE"/>
        </w:rPr>
        <w:t xml:space="preserve"> თვის</w:t>
      </w:r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>მონაცემებით</w:t>
      </w:r>
      <w:proofErr w:type="spellEnd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proofErr w:type="spellStart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>ვიზიტორების</w:t>
      </w:r>
      <w:proofErr w:type="spellEnd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>რაოდენობა</w:t>
      </w:r>
      <w:proofErr w:type="spellEnd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374049" w:rsidRPr="009B0077">
        <w:rPr>
          <w:rFonts w:ascii="Sylfaen" w:eastAsia="Sylfaen" w:hAnsi="Sylfaen" w:cs="Sylfaen"/>
          <w:sz w:val="22"/>
          <w:szCs w:val="22"/>
          <w:lang w:val="ka-GE"/>
        </w:rPr>
        <w:t>7</w:t>
      </w:r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374049" w:rsidRPr="009B0077">
        <w:rPr>
          <w:rFonts w:ascii="Sylfaen" w:eastAsia="Sylfaen" w:hAnsi="Sylfaen" w:cs="Sylfaen"/>
          <w:sz w:val="22"/>
          <w:szCs w:val="22"/>
          <w:lang w:val="ka-GE"/>
        </w:rPr>
        <w:t>238</w:t>
      </w:r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>ათასს</w:t>
      </w:r>
      <w:proofErr w:type="spellEnd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>შეადგენდა</w:t>
      </w:r>
      <w:proofErr w:type="spellEnd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), </w:t>
      </w:r>
      <w:proofErr w:type="spellStart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>რაც</w:t>
      </w:r>
      <w:proofErr w:type="spellEnd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>გასული</w:t>
      </w:r>
      <w:proofErr w:type="spellEnd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>ანალოგიურ</w:t>
      </w:r>
      <w:proofErr w:type="spellEnd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>მონაცემ</w:t>
      </w:r>
      <w:proofErr w:type="spellEnd"/>
      <w:r w:rsidR="0064656D" w:rsidRPr="009B0077">
        <w:rPr>
          <w:rFonts w:ascii="Sylfaen" w:eastAsia="Sylfaen" w:hAnsi="Sylfaen" w:cs="Sylfaen"/>
          <w:sz w:val="22"/>
          <w:szCs w:val="22"/>
          <w:lang w:val="ka-GE"/>
        </w:rPr>
        <w:t>ზე</w:t>
      </w:r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64656D" w:rsidRPr="009B0077">
        <w:rPr>
          <w:rFonts w:ascii="Sylfaen" w:eastAsia="Sylfaen" w:hAnsi="Sylfaen" w:cs="Sylfaen"/>
          <w:sz w:val="22"/>
          <w:szCs w:val="22"/>
          <w:lang w:val="ka-GE"/>
        </w:rPr>
        <w:t>7</w:t>
      </w:r>
      <w:r w:rsidR="00374049" w:rsidRPr="009B0077">
        <w:rPr>
          <w:rFonts w:ascii="Sylfaen" w:eastAsia="Sylfaen" w:hAnsi="Sylfaen" w:cs="Sylfaen"/>
          <w:sz w:val="22"/>
          <w:szCs w:val="22"/>
          <w:lang w:val="ka-GE"/>
        </w:rPr>
        <w:t>7</w:t>
      </w:r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374049" w:rsidRPr="009B0077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>პროცენტით</w:t>
      </w:r>
      <w:proofErr w:type="spellEnd"/>
      <w:r w:rsidR="008432BA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64656D" w:rsidRPr="009B0077">
        <w:rPr>
          <w:rFonts w:ascii="Sylfaen" w:eastAsia="Sylfaen" w:hAnsi="Sylfaen" w:cs="Sylfaen"/>
          <w:sz w:val="22"/>
          <w:szCs w:val="22"/>
          <w:lang w:val="ka-GE"/>
        </w:rPr>
        <w:t>ნაკლებია</w:t>
      </w:r>
      <w:r w:rsidR="003544BE" w:rsidRPr="009B007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3544BE" w:rsidRPr="009B0077">
        <w:rPr>
          <w:rFonts w:ascii="Sylfaen" w:eastAsia="Sylfaen" w:hAnsi="Sylfaen" w:cs="Sylfaen"/>
          <w:sz w:val="22"/>
          <w:szCs w:val="22"/>
          <w:lang w:val="en-US"/>
        </w:rPr>
        <w:t>(</w:t>
      </w:r>
      <w:proofErr w:type="spellStart"/>
      <w:r w:rsidR="003544BE" w:rsidRPr="009B0077">
        <w:rPr>
          <w:rFonts w:ascii="Sylfaen" w:eastAsia="Sylfaen" w:hAnsi="Sylfaen" w:cs="Sylfaen"/>
          <w:sz w:val="22"/>
          <w:szCs w:val="22"/>
          <w:lang w:val="en-US"/>
        </w:rPr>
        <w:t>წყარო</w:t>
      </w:r>
      <w:proofErr w:type="spellEnd"/>
      <w:r w:rsidR="003544BE" w:rsidRPr="009B0077">
        <w:rPr>
          <w:rFonts w:ascii="Sylfaen" w:eastAsia="Sylfaen" w:hAnsi="Sylfaen" w:cs="Sylfaen"/>
          <w:sz w:val="22"/>
          <w:szCs w:val="22"/>
          <w:lang w:val="en-US"/>
        </w:rPr>
        <w:t xml:space="preserve">: </w:t>
      </w:r>
      <w:proofErr w:type="spellStart"/>
      <w:r w:rsidR="003544BE" w:rsidRPr="009B0077">
        <w:rPr>
          <w:rFonts w:ascii="Sylfaen" w:eastAsia="Sylfaen" w:hAnsi="Sylfaen" w:cs="Sylfaen"/>
          <w:sz w:val="22"/>
          <w:szCs w:val="22"/>
          <w:lang w:val="en-US"/>
        </w:rPr>
        <w:t>საქართველოს</w:t>
      </w:r>
      <w:proofErr w:type="spellEnd"/>
      <w:r w:rsidR="003544BE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3544BE" w:rsidRPr="009B0077">
        <w:rPr>
          <w:rFonts w:ascii="Sylfaen" w:eastAsia="Sylfaen" w:hAnsi="Sylfaen" w:cs="Sylfaen"/>
          <w:sz w:val="22"/>
          <w:szCs w:val="22"/>
          <w:lang w:val="en-US"/>
        </w:rPr>
        <w:t>ტურიზმის</w:t>
      </w:r>
      <w:proofErr w:type="spellEnd"/>
      <w:r w:rsidR="003544BE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3544BE" w:rsidRPr="009B0077">
        <w:rPr>
          <w:rFonts w:ascii="Sylfaen" w:eastAsia="Sylfaen" w:hAnsi="Sylfaen" w:cs="Sylfaen"/>
          <w:sz w:val="22"/>
          <w:szCs w:val="22"/>
          <w:lang w:val="en-US"/>
        </w:rPr>
        <w:t>ეროვნული</w:t>
      </w:r>
      <w:proofErr w:type="spellEnd"/>
      <w:r w:rsidR="003544BE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3544BE" w:rsidRPr="009B0077">
        <w:rPr>
          <w:rFonts w:ascii="Sylfaen" w:eastAsia="Sylfaen" w:hAnsi="Sylfaen" w:cs="Sylfaen"/>
          <w:sz w:val="22"/>
          <w:szCs w:val="22"/>
          <w:lang w:val="en-US"/>
        </w:rPr>
        <w:t>ადმინისტრაცია</w:t>
      </w:r>
      <w:proofErr w:type="spellEnd"/>
      <w:r w:rsidR="003544BE" w:rsidRPr="009B0077">
        <w:rPr>
          <w:rFonts w:ascii="Sylfaen" w:eastAsia="Sylfaen" w:hAnsi="Sylfaen" w:cs="Sylfaen"/>
          <w:sz w:val="22"/>
          <w:szCs w:val="22"/>
          <w:lang w:val="en-US"/>
        </w:rPr>
        <w:t>)</w:t>
      </w:r>
      <w:r w:rsidR="003544BE" w:rsidRPr="009B0077">
        <w:rPr>
          <w:rFonts w:ascii="Sylfaen" w:eastAsia="Sylfaen" w:hAnsi="Sylfaen" w:cs="Sylfaen"/>
          <w:sz w:val="22"/>
          <w:szCs w:val="22"/>
          <w:lang w:val="ka-GE"/>
        </w:rPr>
        <w:t>.</w:t>
      </w:r>
    </w:p>
    <w:p w14:paraId="6A7A187F" w14:textId="77777777" w:rsidR="00366E77" w:rsidRPr="00946034" w:rsidRDefault="008432BA" w:rsidP="00E42F1A">
      <w:pPr>
        <w:widowControl w:val="0"/>
        <w:tabs>
          <w:tab w:val="decimal" w:pos="0"/>
        </w:tabs>
        <w:spacing w:before="50" w:line="276" w:lineRule="auto"/>
        <w:jc w:val="both"/>
        <w:rPr>
          <w:rFonts w:ascii="Sylfaen" w:eastAsia="Sylfaen" w:hAnsi="Sylfaen" w:cs="Sylfaen"/>
          <w:sz w:val="22"/>
          <w:szCs w:val="22"/>
          <w:lang w:val="en-US"/>
        </w:rPr>
      </w:pPr>
      <w:r w:rsidRPr="009B0077">
        <w:rPr>
          <w:rFonts w:ascii="Sylfaen" w:eastAsia="Sylfaen" w:hAnsi="Sylfaen" w:cs="Sylfaen"/>
          <w:sz w:val="22"/>
          <w:szCs w:val="22"/>
          <w:lang w:val="en-US"/>
        </w:rPr>
        <w:tab/>
      </w:r>
      <w:proofErr w:type="spellStart"/>
      <w:proofErr w:type="gramStart"/>
      <w:r w:rsidRPr="009B0077">
        <w:rPr>
          <w:rFonts w:ascii="Sylfaen" w:eastAsia="Sylfaen" w:hAnsi="Sylfaen" w:cs="Sylfaen"/>
          <w:sz w:val="22"/>
          <w:szCs w:val="22"/>
          <w:lang w:val="en-US"/>
        </w:rPr>
        <w:t>ტურიზმიდან</w:t>
      </w:r>
      <w:proofErr w:type="spellEnd"/>
      <w:proofErr w:type="gramEnd"/>
      <w:r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9B0077">
        <w:rPr>
          <w:rFonts w:ascii="Sylfaen" w:eastAsia="Sylfaen" w:hAnsi="Sylfaen" w:cs="Sylfaen"/>
          <w:sz w:val="22"/>
          <w:szCs w:val="22"/>
          <w:lang w:val="en-US"/>
        </w:rPr>
        <w:t>მიღებულმა</w:t>
      </w:r>
      <w:proofErr w:type="spellEnd"/>
      <w:r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9B0077">
        <w:rPr>
          <w:rFonts w:ascii="Sylfaen" w:eastAsia="Sylfaen" w:hAnsi="Sylfaen" w:cs="Sylfaen"/>
          <w:sz w:val="22"/>
          <w:szCs w:val="22"/>
          <w:lang w:val="en-US"/>
        </w:rPr>
        <w:t>შემოსავლებმა</w:t>
      </w:r>
      <w:proofErr w:type="spellEnd"/>
      <w:r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5B51D6" w:rsidRPr="009B0077">
        <w:rPr>
          <w:rFonts w:ascii="Sylfaen" w:eastAsia="Sylfaen" w:hAnsi="Sylfaen" w:cs="Sylfaen"/>
          <w:sz w:val="22"/>
          <w:szCs w:val="22"/>
          <w:lang w:val="ka-GE"/>
        </w:rPr>
        <w:t>499</w:t>
      </w:r>
      <w:r w:rsidRPr="009B0077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5B51D6" w:rsidRPr="009B0077">
        <w:rPr>
          <w:rFonts w:ascii="Sylfaen" w:eastAsia="Sylfaen" w:hAnsi="Sylfaen" w:cs="Sylfaen"/>
          <w:sz w:val="22"/>
          <w:szCs w:val="22"/>
          <w:lang w:val="ka-GE"/>
        </w:rPr>
        <w:t>1</w:t>
      </w:r>
      <w:r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9B0077">
        <w:rPr>
          <w:rFonts w:ascii="Sylfaen" w:eastAsia="Sylfaen" w:hAnsi="Sylfaen" w:cs="Sylfaen"/>
          <w:sz w:val="22"/>
          <w:szCs w:val="22"/>
          <w:lang w:val="en-US"/>
        </w:rPr>
        <w:t>მლნ</w:t>
      </w:r>
      <w:proofErr w:type="spellEnd"/>
      <w:r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9B0077">
        <w:rPr>
          <w:rFonts w:ascii="Sylfaen" w:eastAsia="Sylfaen" w:hAnsi="Sylfaen" w:cs="Sylfaen"/>
          <w:sz w:val="22"/>
          <w:szCs w:val="22"/>
          <w:lang w:val="en-US"/>
        </w:rPr>
        <w:t>აშშ</w:t>
      </w:r>
      <w:proofErr w:type="spellEnd"/>
      <w:r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9B0077">
        <w:rPr>
          <w:rFonts w:ascii="Sylfaen" w:eastAsia="Sylfaen" w:hAnsi="Sylfaen" w:cs="Sylfaen"/>
          <w:sz w:val="22"/>
          <w:szCs w:val="22"/>
          <w:lang w:val="en-US"/>
        </w:rPr>
        <w:t>დოლარი</w:t>
      </w:r>
      <w:proofErr w:type="spellEnd"/>
      <w:r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9B0077">
        <w:rPr>
          <w:rFonts w:ascii="Sylfaen" w:eastAsia="Sylfaen" w:hAnsi="Sylfaen" w:cs="Sylfaen"/>
          <w:sz w:val="22"/>
          <w:szCs w:val="22"/>
          <w:lang w:val="en-US"/>
        </w:rPr>
        <w:t>შეადგინა</w:t>
      </w:r>
      <w:proofErr w:type="spellEnd"/>
      <w:r w:rsidRPr="009B0077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proofErr w:type="spellStart"/>
      <w:r w:rsidRPr="009B0077">
        <w:rPr>
          <w:rFonts w:ascii="Sylfaen" w:eastAsia="Sylfaen" w:hAnsi="Sylfaen" w:cs="Sylfaen"/>
          <w:sz w:val="22"/>
          <w:szCs w:val="22"/>
          <w:lang w:val="en-US"/>
        </w:rPr>
        <w:t>რაც</w:t>
      </w:r>
      <w:proofErr w:type="spellEnd"/>
      <w:r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5B51D6" w:rsidRPr="009B0077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BD39B4" w:rsidRPr="009B0077">
        <w:rPr>
          <w:rFonts w:ascii="Sylfaen" w:eastAsia="Sylfaen" w:hAnsi="Sylfaen" w:cs="Sylfaen"/>
          <w:sz w:val="22"/>
          <w:szCs w:val="22"/>
          <w:lang w:val="ka-GE"/>
        </w:rPr>
        <w:t>0</w:t>
      </w:r>
      <w:r w:rsidRPr="009B0077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5B51D6" w:rsidRPr="009B0077">
        <w:rPr>
          <w:rFonts w:ascii="Sylfaen" w:eastAsia="Sylfaen" w:hAnsi="Sylfaen" w:cs="Sylfaen"/>
          <w:sz w:val="22"/>
          <w:szCs w:val="22"/>
          <w:lang w:val="ka-GE"/>
        </w:rPr>
        <w:t>7</w:t>
      </w:r>
      <w:r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9B0077">
        <w:rPr>
          <w:rFonts w:ascii="Sylfaen" w:eastAsia="Sylfaen" w:hAnsi="Sylfaen" w:cs="Sylfaen"/>
          <w:sz w:val="22"/>
          <w:szCs w:val="22"/>
          <w:lang w:val="en-US"/>
        </w:rPr>
        <w:t>პროცენტით</w:t>
      </w:r>
      <w:proofErr w:type="spellEnd"/>
      <w:r w:rsidR="005B51D6" w:rsidRPr="009B0077">
        <w:rPr>
          <w:rFonts w:ascii="Sylfaen" w:eastAsia="Sylfaen" w:hAnsi="Sylfaen" w:cs="Sylfaen"/>
          <w:sz w:val="22"/>
          <w:szCs w:val="22"/>
          <w:lang w:val="ka-GE"/>
        </w:rPr>
        <w:t xml:space="preserve"> ნაკლებია</w:t>
      </w:r>
      <w:r w:rsidRPr="009B0077">
        <w:rPr>
          <w:rFonts w:ascii="Sylfaen" w:eastAsia="Sylfaen" w:hAnsi="Sylfaen" w:cs="Sylfaen"/>
          <w:sz w:val="22"/>
          <w:szCs w:val="22"/>
          <w:lang w:val="en-US"/>
        </w:rPr>
        <w:t xml:space="preserve"> (</w:t>
      </w:r>
      <w:r w:rsidR="005B51D6" w:rsidRPr="009B0077">
        <w:rPr>
          <w:rFonts w:ascii="Sylfaen" w:eastAsia="Sylfaen" w:hAnsi="Sylfaen" w:cs="Sylfaen"/>
          <w:sz w:val="22"/>
          <w:szCs w:val="22"/>
          <w:lang w:val="ka-GE"/>
        </w:rPr>
        <w:t>2 083</w:t>
      </w:r>
      <w:r w:rsidRPr="009B0077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5B51D6" w:rsidRPr="009B0077">
        <w:rPr>
          <w:rFonts w:ascii="Sylfaen" w:eastAsia="Sylfaen" w:hAnsi="Sylfaen" w:cs="Sylfaen"/>
          <w:sz w:val="22"/>
          <w:szCs w:val="22"/>
          <w:lang w:val="ka-GE"/>
        </w:rPr>
        <w:t>8</w:t>
      </w:r>
      <w:r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9B0077">
        <w:rPr>
          <w:rFonts w:ascii="Sylfaen" w:eastAsia="Sylfaen" w:hAnsi="Sylfaen" w:cs="Sylfaen"/>
          <w:sz w:val="22"/>
          <w:szCs w:val="22"/>
          <w:lang w:val="en-US"/>
        </w:rPr>
        <w:t>მლნ</w:t>
      </w:r>
      <w:proofErr w:type="spellEnd"/>
      <w:r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9B0077">
        <w:rPr>
          <w:rFonts w:ascii="Sylfaen" w:eastAsia="Sylfaen" w:hAnsi="Sylfaen" w:cs="Sylfaen"/>
          <w:sz w:val="22"/>
          <w:szCs w:val="22"/>
          <w:lang w:val="en-US"/>
        </w:rPr>
        <w:t>აშშ</w:t>
      </w:r>
      <w:proofErr w:type="spellEnd"/>
      <w:r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9B0077">
        <w:rPr>
          <w:rFonts w:ascii="Sylfaen" w:eastAsia="Sylfaen" w:hAnsi="Sylfaen" w:cs="Sylfaen"/>
          <w:sz w:val="22"/>
          <w:szCs w:val="22"/>
          <w:lang w:val="en-US"/>
        </w:rPr>
        <w:t>დოლარით</w:t>
      </w:r>
      <w:proofErr w:type="spellEnd"/>
      <w:r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6B6013" w:rsidRPr="009B0077">
        <w:rPr>
          <w:rFonts w:ascii="Sylfaen" w:eastAsia="Sylfaen" w:hAnsi="Sylfaen" w:cs="Sylfaen"/>
          <w:sz w:val="22"/>
          <w:szCs w:val="22"/>
          <w:lang w:val="ka-GE"/>
        </w:rPr>
        <w:t>ნაკლები</w:t>
      </w:r>
      <w:r w:rsidRPr="009B0077">
        <w:rPr>
          <w:rFonts w:ascii="Sylfaen" w:eastAsia="Sylfaen" w:hAnsi="Sylfaen" w:cs="Sylfaen"/>
          <w:sz w:val="22"/>
          <w:szCs w:val="22"/>
          <w:lang w:val="en-US"/>
        </w:rPr>
        <w:t xml:space="preserve">) </w:t>
      </w:r>
      <w:proofErr w:type="spellStart"/>
      <w:r w:rsidRPr="009B0077">
        <w:rPr>
          <w:rFonts w:ascii="Sylfaen" w:eastAsia="Sylfaen" w:hAnsi="Sylfaen" w:cs="Sylfaen"/>
          <w:sz w:val="22"/>
          <w:szCs w:val="22"/>
          <w:lang w:val="en-US"/>
        </w:rPr>
        <w:t>გასული</w:t>
      </w:r>
      <w:proofErr w:type="spellEnd"/>
      <w:r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9B0077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9B0077">
        <w:rPr>
          <w:rFonts w:ascii="Sylfaen" w:eastAsia="Sylfaen" w:hAnsi="Sylfaen" w:cs="Sylfaen"/>
          <w:sz w:val="22"/>
          <w:szCs w:val="22"/>
          <w:lang w:val="en-US"/>
        </w:rPr>
        <w:t>მაჩვენებელ</w:t>
      </w:r>
      <w:proofErr w:type="spellEnd"/>
      <w:r w:rsidR="00C90F4C" w:rsidRPr="009B0077">
        <w:rPr>
          <w:rFonts w:ascii="Sylfaen" w:eastAsia="Sylfaen" w:hAnsi="Sylfaen" w:cs="Sylfaen"/>
          <w:sz w:val="22"/>
          <w:szCs w:val="22"/>
          <w:lang w:val="ka-GE"/>
        </w:rPr>
        <w:t>ზე</w:t>
      </w:r>
      <w:r w:rsidR="003544BE" w:rsidRPr="009B0077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3544BE" w:rsidRPr="009B0077">
        <w:rPr>
          <w:rFonts w:ascii="Sylfaen" w:eastAsia="Sylfaen" w:hAnsi="Sylfaen" w:cs="Sylfaen"/>
          <w:sz w:val="22"/>
          <w:szCs w:val="22"/>
          <w:lang w:val="en-US"/>
        </w:rPr>
        <w:t>(</w:t>
      </w:r>
      <w:proofErr w:type="spellStart"/>
      <w:r w:rsidR="003544BE" w:rsidRPr="009B0077">
        <w:rPr>
          <w:rFonts w:ascii="Sylfaen" w:eastAsia="Sylfaen" w:hAnsi="Sylfaen" w:cs="Sylfaen"/>
          <w:sz w:val="22"/>
          <w:szCs w:val="22"/>
          <w:lang w:val="en-US"/>
        </w:rPr>
        <w:t>წყარო</w:t>
      </w:r>
      <w:proofErr w:type="spellEnd"/>
      <w:r w:rsidR="003544BE" w:rsidRPr="009B0077">
        <w:rPr>
          <w:rFonts w:ascii="Sylfaen" w:eastAsia="Sylfaen" w:hAnsi="Sylfaen" w:cs="Sylfaen"/>
          <w:sz w:val="22"/>
          <w:szCs w:val="22"/>
          <w:lang w:val="en-US"/>
        </w:rPr>
        <w:t xml:space="preserve">: </w:t>
      </w:r>
      <w:proofErr w:type="spellStart"/>
      <w:r w:rsidR="003544BE" w:rsidRPr="009B0077">
        <w:rPr>
          <w:rFonts w:ascii="Sylfaen" w:eastAsia="Sylfaen" w:hAnsi="Sylfaen" w:cs="Sylfaen"/>
          <w:sz w:val="22"/>
          <w:szCs w:val="22"/>
          <w:lang w:val="en-US"/>
        </w:rPr>
        <w:t>საქართველოს</w:t>
      </w:r>
      <w:proofErr w:type="spellEnd"/>
      <w:r w:rsidR="003544BE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3544BE" w:rsidRPr="009B0077">
        <w:rPr>
          <w:rFonts w:ascii="Sylfaen" w:eastAsia="Sylfaen" w:hAnsi="Sylfaen" w:cs="Sylfaen"/>
          <w:sz w:val="22"/>
          <w:szCs w:val="22"/>
          <w:lang w:val="en-US"/>
        </w:rPr>
        <w:t>ეროვნული</w:t>
      </w:r>
      <w:proofErr w:type="spellEnd"/>
      <w:r w:rsidR="003544BE" w:rsidRPr="009B007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3544BE" w:rsidRPr="009B0077">
        <w:rPr>
          <w:rFonts w:ascii="Sylfaen" w:eastAsia="Sylfaen" w:hAnsi="Sylfaen" w:cs="Sylfaen"/>
          <w:sz w:val="22"/>
          <w:szCs w:val="22"/>
          <w:lang w:val="en-US"/>
        </w:rPr>
        <w:t>ბანკი</w:t>
      </w:r>
      <w:proofErr w:type="spellEnd"/>
      <w:r w:rsidR="003544BE" w:rsidRPr="009B0077">
        <w:rPr>
          <w:rFonts w:ascii="Sylfaen" w:eastAsia="Sylfaen" w:hAnsi="Sylfaen" w:cs="Sylfaen"/>
          <w:sz w:val="22"/>
          <w:szCs w:val="22"/>
          <w:lang w:val="en-US"/>
        </w:rPr>
        <w:t>).</w:t>
      </w:r>
    </w:p>
    <w:p w14:paraId="690ABC5E" w14:textId="77777777" w:rsidR="00A31320" w:rsidRPr="00946034" w:rsidRDefault="00A31320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eastAsia="Sylfaen" w:hAnsi="Sylfaen" w:cs="Sylfaen"/>
          <w:sz w:val="22"/>
          <w:szCs w:val="22"/>
          <w:lang w:val="ka-GE"/>
        </w:rPr>
      </w:pPr>
      <w:r w:rsidRPr="00946034">
        <w:rPr>
          <w:rFonts w:ascii="Sylfaen" w:eastAsia="Sylfaen" w:hAnsi="Sylfaen" w:cs="Sylfaen"/>
          <w:sz w:val="22"/>
          <w:szCs w:val="22"/>
        </w:rPr>
        <w:tab/>
      </w:r>
    </w:p>
    <w:p w14:paraId="423AB508" w14:textId="77777777" w:rsidR="0020184C" w:rsidRDefault="0020184C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682C6567" w14:textId="77777777" w:rsidR="0020184C" w:rsidRDefault="0020184C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1451BFA2" w14:textId="77777777" w:rsidR="0020184C" w:rsidRDefault="0020184C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45B91B76" w14:textId="77777777" w:rsidR="0020184C" w:rsidRDefault="0020184C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5BE94221" w14:textId="695F5575" w:rsidR="004470D4" w:rsidRPr="00946034" w:rsidRDefault="004470D4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lastRenderedPageBreak/>
        <w:t>ინფორმაცია</w:t>
      </w:r>
      <w:proofErr w:type="spellEnd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საქართველოს </w:t>
      </w:r>
      <w:r w:rsidR="00560BF9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20</w:t>
      </w:r>
      <w:r w:rsidR="00706575">
        <w:rPr>
          <w:rFonts w:ascii="Sylfaen" w:hAnsi="Sylfaen" w:cs="Sylfaen"/>
          <w:b/>
          <w:color w:val="000000"/>
          <w:sz w:val="22"/>
          <w:szCs w:val="22"/>
        </w:rPr>
        <w:t>20</w:t>
      </w:r>
      <w:r w:rsidR="00560BF9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წლის</w:t>
      </w:r>
      <w:r w:rsidR="005D7B25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იანვარ-</w:t>
      </w:r>
      <w:r w:rsidR="007753F7">
        <w:rPr>
          <w:rFonts w:ascii="Sylfaen" w:hAnsi="Sylfaen" w:cs="Sylfaen"/>
          <w:b/>
          <w:color w:val="000000"/>
          <w:sz w:val="22"/>
          <w:szCs w:val="22"/>
          <w:lang w:val="ka-GE"/>
        </w:rPr>
        <w:t>სექტემბრის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="00560BF9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ნაერთი</w:t>
      </w:r>
      <w:proofErr w:type="spellEnd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ბიუჯეტის</w:t>
      </w:r>
      <w:proofErr w:type="spellEnd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br/>
        <w:t xml:space="preserve">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შემოსავლების</w:t>
      </w:r>
      <w:proofErr w:type="spellEnd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შესრულების</w:t>
      </w:r>
      <w:proofErr w:type="spellEnd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შესახებ</w:t>
      </w:r>
      <w:proofErr w:type="spellEnd"/>
    </w:p>
    <w:p w14:paraId="1E9ADFFB" w14:textId="77777777" w:rsidR="00D01BBA" w:rsidRPr="00946034" w:rsidRDefault="00D01BBA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368F5A8E" w14:textId="77777777" w:rsidR="00054A49" w:rsidRPr="0011749F" w:rsidRDefault="00845874" w:rsidP="0011749F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20</w:t>
      </w:r>
      <w:r>
        <w:rPr>
          <w:rFonts w:ascii="Sylfaen" w:hAnsi="Sylfaen" w:cs="Sylfaen"/>
          <w:sz w:val="22"/>
          <w:szCs w:val="22"/>
          <w:lang w:val="en-US"/>
        </w:rPr>
        <w:t>20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Pr="00842BEC">
        <w:rPr>
          <w:rFonts w:ascii="Sylfaen" w:hAnsi="Sylfaen" w:cs="Sylfaen"/>
          <w:sz w:val="22"/>
          <w:szCs w:val="22"/>
          <w:lang w:val="ka-GE"/>
        </w:rPr>
        <w:t>იანვარ-სექტემბრის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ნაერთი ბიუჯეტის შემოსავლების საპროგნოზო მაჩვენებელი </w:t>
      </w:r>
      <w:proofErr w:type="spellStart"/>
      <w:r w:rsidRPr="004A571E">
        <w:rPr>
          <w:rFonts w:ascii="Sylfaen" w:hAnsi="Sylfaen" w:cs="Arial"/>
          <w:sz w:val="22"/>
          <w:szCs w:val="22"/>
          <w:lang w:val="en-US"/>
        </w:rPr>
        <w:t>განისაზღვრა</w:t>
      </w:r>
      <w:proofErr w:type="spellEnd"/>
      <w:r w:rsidRPr="004A571E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8 534 </w:t>
      </w:r>
      <w:r w:rsidRPr="00842BEC">
        <w:rPr>
          <w:rFonts w:ascii="Sylfaen" w:hAnsi="Sylfaen" w:cs="Arial"/>
          <w:sz w:val="22"/>
          <w:szCs w:val="22"/>
          <w:lang w:val="en-US"/>
        </w:rPr>
        <w:t>221.2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>ა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თასი ლარით, საანგარიშო პერიოდში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 იქნა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8 965 442.9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</w:t>
      </w:r>
      <w:r>
        <w:rPr>
          <w:rFonts w:ascii="Sylfaen" w:hAnsi="Sylfaen" w:cs="Sylfaen"/>
          <w:sz w:val="22"/>
          <w:szCs w:val="22"/>
          <w:lang w:val="ka-GE"/>
        </w:rPr>
        <w:t xml:space="preserve">, ანუ საპროგნოზო მაჩვენებლის </w:t>
      </w:r>
      <w:r>
        <w:rPr>
          <w:rFonts w:ascii="Sylfaen" w:hAnsi="Sylfaen" w:cs="Sylfaen"/>
          <w:sz w:val="22"/>
          <w:szCs w:val="22"/>
          <w:lang w:val="en-US"/>
        </w:rPr>
        <w:t>105.1</w:t>
      </w:r>
      <w:r w:rsidRPr="003F1259">
        <w:rPr>
          <w:rFonts w:ascii="Sylfaen" w:hAnsi="Sylfaen" w:cs="Sylfaen"/>
          <w:sz w:val="22"/>
          <w:szCs w:val="22"/>
          <w:lang w:val="ka-GE"/>
        </w:rPr>
        <w:t>%.</w:t>
      </w:r>
    </w:p>
    <w:p w14:paraId="3491C02B" w14:textId="77777777" w:rsidR="00845874" w:rsidRPr="003F1259" w:rsidRDefault="00845874" w:rsidP="00845874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bCs/>
          <w:color w:val="000000"/>
          <w:sz w:val="22"/>
          <w:szCs w:val="22"/>
          <w:lang w:val="en-US"/>
        </w:rPr>
        <w:t xml:space="preserve">7 675 808.9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8 069 023.4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105.1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</w:p>
    <w:p w14:paraId="56860F81" w14:textId="77777777" w:rsidR="00845874" w:rsidRPr="003F1259" w:rsidRDefault="00845874" w:rsidP="00845874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112 876.5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ლარით,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122 664.6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108.7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</w:p>
    <w:p w14:paraId="700DB88E" w14:textId="77777777" w:rsidR="00054A49" w:rsidRPr="0011749F" w:rsidRDefault="00845874" w:rsidP="00845874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შემოსავლების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განისაზღვრა </w:t>
      </w:r>
      <w:r>
        <w:rPr>
          <w:rFonts w:ascii="Sylfaen" w:hAnsi="Sylfaen" w:cs="Arial"/>
          <w:sz w:val="22"/>
          <w:szCs w:val="22"/>
          <w:lang w:val="en-US"/>
        </w:rPr>
        <w:t>745 535.8</w:t>
      </w:r>
      <w:r>
        <w:rPr>
          <w:rFonts w:ascii="Sylfaen" w:hAnsi="Sylfaen" w:cs="Sylfaen"/>
          <w:sz w:val="22"/>
          <w:szCs w:val="22"/>
          <w:lang w:val="en-US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773 754.9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103.8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</w:p>
    <w:p w14:paraId="596E009E" w14:textId="77777777" w:rsidR="00845874" w:rsidRDefault="00845874" w:rsidP="00845874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138 375.7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116 867.4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118.4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6C1A8FED" w14:textId="77777777" w:rsidR="00054A49" w:rsidRPr="0011749F" w:rsidRDefault="00845874" w:rsidP="00845874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120 169.0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(</w:t>
      </w:r>
      <w:r>
        <w:rPr>
          <w:rFonts w:ascii="Sylfaen" w:hAnsi="Sylfaen" w:cs="Arial"/>
          <w:sz w:val="22"/>
          <w:szCs w:val="22"/>
          <w:lang w:val="en-US"/>
        </w:rPr>
        <w:t>57 27</w:t>
      </w:r>
      <w:r>
        <w:rPr>
          <w:rFonts w:ascii="Sylfaen" w:hAnsi="Sylfaen" w:cs="Arial"/>
          <w:sz w:val="22"/>
          <w:szCs w:val="22"/>
          <w:lang w:val="ka-GE"/>
        </w:rPr>
        <w:t>4</w:t>
      </w:r>
      <w:r>
        <w:rPr>
          <w:rFonts w:ascii="Sylfaen" w:hAnsi="Sylfaen" w:cs="Arial"/>
          <w:sz w:val="22"/>
          <w:szCs w:val="22"/>
          <w:lang w:val="en-US"/>
        </w:rPr>
        <w:t>.5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209.8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521071D4" w14:textId="77777777" w:rsidR="00DE17C1" w:rsidRPr="00946034" w:rsidRDefault="00DE17C1" w:rsidP="00E42F1A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14:paraId="7E3A9F0D" w14:textId="3282CC73" w:rsidR="00DE17C1" w:rsidRPr="0020184C" w:rsidRDefault="00DE17C1" w:rsidP="00E42F1A">
      <w:pPr>
        <w:spacing w:line="276" w:lineRule="auto"/>
        <w:jc w:val="center"/>
        <w:rPr>
          <w:rFonts w:ascii="Sylfaen" w:hAnsi="Sylfaen" w:cs="Arial"/>
          <w:b/>
          <w:lang w:val="fr-FR"/>
        </w:rPr>
      </w:pPr>
      <w:r w:rsidRPr="0020184C">
        <w:rPr>
          <w:rFonts w:ascii="Sylfaen" w:hAnsi="Sylfaen" w:cs="Arial"/>
          <w:b/>
          <w:lang w:val="fr-FR"/>
        </w:rPr>
        <w:t>20</w:t>
      </w:r>
      <w:r w:rsidR="00845874" w:rsidRPr="0020184C">
        <w:rPr>
          <w:rFonts w:ascii="Sylfaen" w:hAnsi="Sylfaen" w:cs="Arial"/>
          <w:b/>
          <w:lang w:val="fr-FR"/>
        </w:rPr>
        <w:t>20</w:t>
      </w:r>
      <w:r w:rsidRPr="0020184C">
        <w:rPr>
          <w:rFonts w:ascii="Sylfaen" w:hAnsi="Sylfaen" w:cs="Arial"/>
          <w:b/>
          <w:lang w:val="fr-FR"/>
        </w:rPr>
        <w:t xml:space="preserve"> </w:t>
      </w:r>
      <w:proofErr w:type="spellStart"/>
      <w:r w:rsidRPr="0020184C">
        <w:rPr>
          <w:rFonts w:ascii="Sylfaen" w:hAnsi="Sylfaen" w:cs="Arial"/>
          <w:b/>
          <w:lang w:val="fr-FR"/>
        </w:rPr>
        <w:t>წლის</w:t>
      </w:r>
      <w:proofErr w:type="spellEnd"/>
      <w:r w:rsidRPr="0020184C">
        <w:rPr>
          <w:rFonts w:ascii="Sylfaen" w:hAnsi="Sylfaen" w:cs="Arial"/>
          <w:b/>
          <w:lang w:val="fr-FR"/>
        </w:rPr>
        <w:t xml:space="preserve"> </w:t>
      </w:r>
      <w:proofErr w:type="spellStart"/>
      <w:r w:rsidRPr="0020184C">
        <w:rPr>
          <w:rFonts w:ascii="Sylfaen" w:hAnsi="Sylfaen" w:cs="Arial"/>
          <w:b/>
          <w:lang w:val="fr-FR"/>
        </w:rPr>
        <w:t>იანვარ-</w:t>
      </w:r>
      <w:r w:rsidR="007753F7" w:rsidRPr="0020184C">
        <w:rPr>
          <w:rFonts w:ascii="Sylfaen" w:hAnsi="Sylfaen" w:cs="Arial"/>
          <w:b/>
          <w:lang w:val="fr-FR"/>
        </w:rPr>
        <w:t>სექტემბრ</w:t>
      </w:r>
      <w:r w:rsidR="00D01BBA" w:rsidRPr="0020184C">
        <w:rPr>
          <w:rFonts w:ascii="Sylfaen" w:hAnsi="Sylfaen" w:cs="Arial"/>
          <w:b/>
          <w:lang w:val="fr-FR"/>
        </w:rPr>
        <w:t>ი</w:t>
      </w:r>
      <w:r w:rsidRPr="0020184C">
        <w:rPr>
          <w:rFonts w:ascii="Sylfaen" w:hAnsi="Sylfaen" w:cs="Arial"/>
          <w:b/>
          <w:lang w:val="fr-FR"/>
        </w:rPr>
        <w:t>ს</w:t>
      </w:r>
      <w:proofErr w:type="spellEnd"/>
      <w:r w:rsidRPr="0020184C">
        <w:rPr>
          <w:rFonts w:ascii="Sylfaen" w:hAnsi="Sylfaen" w:cs="Arial"/>
          <w:b/>
          <w:lang w:val="fr-FR"/>
        </w:rPr>
        <w:t xml:space="preserve"> </w:t>
      </w:r>
      <w:proofErr w:type="spellStart"/>
      <w:r w:rsidRPr="0020184C">
        <w:rPr>
          <w:rFonts w:ascii="Sylfaen" w:hAnsi="Sylfaen" w:cs="Arial"/>
          <w:b/>
          <w:lang w:val="fr-FR"/>
        </w:rPr>
        <w:t>ნაერთი</w:t>
      </w:r>
      <w:proofErr w:type="spellEnd"/>
      <w:r w:rsidRPr="0020184C">
        <w:rPr>
          <w:rFonts w:ascii="Sylfaen" w:hAnsi="Sylfaen" w:cs="Arial"/>
          <w:b/>
          <w:lang w:val="fr-FR"/>
        </w:rPr>
        <w:t xml:space="preserve"> </w:t>
      </w:r>
      <w:proofErr w:type="spellStart"/>
      <w:r w:rsidRPr="0020184C">
        <w:rPr>
          <w:rFonts w:ascii="Sylfaen" w:hAnsi="Sylfaen" w:cs="Arial"/>
          <w:b/>
          <w:lang w:val="fr-FR"/>
        </w:rPr>
        <w:t>ბიუჯეტის</w:t>
      </w:r>
      <w:proofErr w:type="spellEnd"/>
      <w:r w:rsidRPr="0020184C">
        <w:rPr>
          <w:rFonts w:ascii="Sylfaen" w:hAnsi="Sylfaen" w:cs="Arial"/>
          <w:b/>
          <w:lang w:val="fr-FR"/>
        </w:rPr>
        <w:t xml:space="preserve"> </w:t>
      </w:r>
      <w:proofErr w:type="spellStart"/>
      <w:proofErr w:type="gramStart"/>
      <w:r w:rsidRPr="0020184C">
        <w:rPr>
          <w:rFonts w:ascii="Sylfaen" w:hAnsi="Sylfaen" w:cs="Arial"/>
          <w:b/>
          <w:lang w:val="fr-FR"/>
        </w:rPr>
        <w:t>შემოსავლების</w:t>
      </w:r>
      <w:proofErr w:type="spellEnd"/>
      <w:r w:rsidRPr="0020184C">
        <w:rPr>
          <w:rFonts w:ascii="Sylfaen" w:hAnsi="Sylfaen" w:cs="Arial"/>
          <w:b/>
          <w:lang w:val="fr-FR"/>
        </w:rPr>
        <w:t xml:space="preserve">  </w:t>
      </w:r>
      <w:proofErr w:type="spellStart"/>
      <w:r w:rsidRPr="0020184C">
        <w:rPr>
          <w:rFonts w:ascii="Sylfaen" w:hAnsi="Sylfaen" w:cs="Arial"/>
          <w:b/>
          <w:lang w:val="fr-FR"/>
        </w:rPr>
        <w:t>შესრულების</w:t>
      </w:r>
      <w:proofErr w:type="spellEnd"/>
      <w:proofErr w:type="gramEnd"/>
      <w:r w:rsidRPr="0020184C">
        <w:rPr>
          <w:rFonts w:ascii="Sylfaen" w:hAnsi="Sylfaen" w:cs="Arial"/>
          <w:b/>
          <w:lang w:val="fr-FR"/>
        </w:rPr>
        <w:t xml:space="preserve"> </w:t>
      </w:r>
      <w:proofErr w:type="spellStart"/>
      <w:r w:rsidRPr="0020184C">
        <w:rPr>
          <w:rFonts w:ascii="Sylfaen" w:hAnsi="Sylfaen" w:cs="Arial"/>
          <w:b/>
          <w:lang w:val="fr-FR"/>
        </w:rPr>
        <w:t>მაჩვენებლები</w:t>
      </w:r>
      <w:proofErr w:type="spellEnd"/>
      <w:r w:rsidRPr="0020184C">
        <w:rPr>
          <w:rFonts w:ascii="Sylfaen" w:hAnsi="Sylfaen" w:cs="Arial"/>
          <w:b/>
          <w:lang w:val="fr-FR"/>
        </w:rPr>
        <w:t xml:space="preserve"> </w:t>
      </w:r>
      <w:r w:rsidR="00D01BBA" w:rsidRPr="0020184C">
        <w:rPr>
          <w:rFonts w:ascii="Sylfaen" w:hAnsi="Sylfaen" w:cs="Arial"/>
          <w:b/>
          <w:lang w:val="fr-FR"/>
        </w:rPr>
        <w:t xml:space="preserve"> </w:t>
      </w:r>
    </w:p>
    <w:p w14:paraId="29F4AD16" w14:textId="77777777" w:rsidR="00D01BBA" w:rsidRPr="00946034" w:rsidRDefault="00D01BBA" w:rsidP="00E42F1A">
      <w:pPr>
        <w:pStyle w:val="BodyTextIndent2"/>
        <w:tabs>
          <w:tab w:val="num" w:pos="0"/>
        </w:tabs>
        <w:spacing w:line="276" w:lineRule="auto"/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577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1530"/>
        <w:gridCol w:w="1537"/>
        <w:gridCol w:w="1350"/>
        <w:gridCol w:w="1302"/>
      </w:tblGrid>
      <w:tr w:rsidR="00845874" w:rsidRPr="003F1259" w14:paraId="73C676F5" w14:textId="77777777" w:rsidTr="00780AF2">
        <w:trPr>
          <w:trHeight w:val="566"/>
          <w:tblHeader/>
        </w:trPr>
        <w:tc>
          <w:tcPr>
            <w:tcW w:w="4858" w:type="dxa"/>
            <w:shd w:val="clear" w:color="auto" w:fill="auto"/>
            <w:vAlign w:val="center"/>
            <w:hideMark/>
          </w:tcPr>
          <w:p w14:paraId="2AA0E61B" w14:textId="77777777" w:rsidR="00845874" w:rsidRPr="003F1259" w:rsidRDefault="00845874" w:rsidP="00780AF2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9A86DBA" w14:textId="77777777" w:rsidR="00845874" w:rsidRPr="003F1259" w:rsidRDefault="00845874" w:rsidP="00780AF2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4D866331" w14:textId="77777777" w:rsidR="00845874" w:rsidRPr="003F1259" w:rsidRDefault="00845874" w:rsidP="00780AF2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7983AEC" w14:textId="77777777" w:rsidR="00845874" w:rsidRPr="003F1259" w:rsidRDefault="00845874" w:rsidP="00780AF2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6194DB1" w14:textId="77777777" w:rsidR="00845874" w:rsidRPr="003F1259" w:rsidRDefault="00845874" w:rsidP="00780AF2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845874" w:rsidRPr="003F1259" w14:paraId="7C95BA3B" w14:textId="77777777" w:rsidTr="00780AF2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1FCE9848" w14:textId="77777777" w:rsidR="00845874" w:rsidRPr="003F1259" w:rsidRDefault="00845874" w:rsidP="00780AF2">
            <w:pPr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53B4BE9F" w14:textId="77777777" w:rsidR="00845874" w:rsidRPr="00842BEC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842BEC">
              <w:rPr>
                <w:rFonts w:ascii="Sylfaen" w:hAnsi="Sylfaen" w:cs="Arial"/>
                <w:b/>
                <w:bCs/>
                <w:color w:val="000000"/>
                <w:lang w:val="ka-GE"/>
              </w:rPr>
              <w:t>8,534,221.2</w:t>
            </w:r>
          </w:p>
        </w:tc>
        <w:tc>
          <w:tcPr>
            <w:tcW w:w="1537" w:type="dxa"/>
            <w:shd w:val="clear" w:color="auto" w:fill="auto"/>
            <w:hideMark/>
          </w:tcPr>
          <w:p w14:paraId="5801CA01" w14:textId="77777777" w:rsidR="00845874" w:rsidRPr="00842BEC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842BEC">
              <w:rPr>
                <w:rFonts w:ascii="Sylfaen" w:hAnsi="Sylfaen" w:cs="Arial"/>
                <w:b/>
                <w:bCs/>
                <w:color w:val="000000"/>
                <w:lang w:val="ka-GE"/>
              </w:rPr>
              <w:t>8,965,442.9</w:t>
            </w:r>
          </w:p>
        </w:tc>
        <w:tc>
          <w:tcPr>
            <w:tcW w:w="1350" w:type="dxa"/>
            <w:shd w:val="clear" w:color="auto" w:fill="auto"/>
            <w:hideMark/>
          </w:tcPr>
          <w:p w14:paraId="57AF65F3" w14:textId="77777777" w:rsidR="00845874" w:rsidRPr="00842BEC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842BEC">
              <w:rPr>
                <w:rFonts w:ascii="Sylfaen" w:hAnsi="Sylfaen" w:cs="Arial"/>
                <w:b/>
                <w:bCs/>
                <w:color w:val="000000"/>
                <w:lang w:val="ka-GE"/>
              </w:rPr>
              <w:t>431,221.7</w:t>
            </w:r>
          </w:p>
        </w:tc>
        <w:tc>
          <w:tcPr>
            <w:tcW w:w="1302" w:type="dxa"/>
            <w:shd w:val="clear" w:color="auto" w:fill="auto"/>
            <w:hideMark/>
          </w:tcPr>
          <w:p w14:paraId="7EE6F018" w14:textId="77777777" w:rsidR="00845874" w:rsidRPr="00842BEC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842BEC">
              <w:rPr>
                <w:rFonts w:ascii="Sylfaen" w:hAnsi="Sylfaen" w:cs="Arial"/>
                <w:b/>
                <w:bCs/>
                <w:color w:val="000000"/>
                <w:lang w:val="ka-GE"/>
              </w:rPr>
              <w:t>105.1</w:t>
            </w:r>
          </w:p>
        </w:tc>
      </w:tr>
      <w:tr w:rsidR="00845874" w:rsidRPr="003F1259" w14:paraId="0F73634C" w14:textId="77777777" w:rsidTr="00780AF2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171670D5" w14:textId="77777777" w:rsidR="00845874" w:rsidRPr="003F1259" w:rsidRDefault="00845874" w:rsidP="00780AF2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ka-GE"/>
              </w:rPr>
              <w:t xml:space="preserve">  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52F3578C" w14:textId="77777777" w:rsidR="00845874" w:rsidRPr="00842BEC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842BEC">
              <w:rPr>
                <w:rFonts w:ascii="Sylfaen" w:hAnsi="Sylfaen" w:cs="Arial"/>
                <w:b/>
                <w:bCs/>
                <w:color w:val="000000"/>
                <w:lang w:val="ka-GE"/>
              </w:rPr>
              <w:t>7,675,808.9</w:t>
            </w:r>
          </w:p>
        </w:tc>
        <w:tc>
          <w:tcPr>
            <w:tcW w:w="1537" w:type="dxa"/>
            <w:shd w:val="clear" w:color="auto" w:fill="auto"/>
            <w:hideMark/>
          </w:tcPr>
          <w:p w14:paraId="5C726A3A" w14:textId="77777777" w:rsidR="00845874" w:rsidRPr="00842BEC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842BEC">
              <w:rPr>
                <w:rFonts w:ascii="Sylfaen" w:hAnsi="Sylfaen" w:cs="Arial"/>
                <w:b/>
                <w:bCs/>
                <w:color w:val="000000"/>
                <w:lang w:val="ka-GE"/>
              </w:rPr>
              <w:t>8,069,023.4</w:t>
            </w:r>
          </w:p>
        </w:tc>
        <w:tc>
          <w:tcPr>
            <w:tcW w:w="1350" w:type="dxa"/>
            <w:shd w:val="clear" w:color="auto" w:fill="auto"/>
            <w:hideMark/>
          </w:tcPr>
          <w:p w14:paraId="2C622124" w14:textId="77777777" w:rsidR="00845874" w:rsidRPr="00842BEC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842BEC">
              <w:rPr>
                <w:rFonts w:ascii="Sylfaen" w:hAnsi="Sylfaen" w:cs="Arial"/>
                <w:b/>
                <w:bCs/>
                <w:color w:val="000000"/>
                <w:lang w:val="ka-GE"/>
              </w:rPr>
              <w:t>393,214.5</w:t>
            </w:r>
          </w:p>
        </w:tc>
        <w:tc>
          <w:tcPr>
            <w:tcW w:w="1302" w:type="dxa"/>
            <w:shd w:val="clear" w:color="auto" w:fill="auto"/>
            <w:hideMark/>
          </w:tcPr>
          <w:p w14:paraId="4B9E3566" w14:textId="77777777" w:rsidR="00845874" w:rsidRPr="00842BEC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842BEC">
              <w:rPr>
                <w:rFonts w:ascii="Sylfaen" w:hAnsi="Sylfaen" w:cs="Arial"/>
                <w:b/>
                <w:bCs/>
                <w:color w:val="000000"/>
                <w:lang w:val="ka-GE"/>
              </w:rPr>
              <w:t>105.1</w:t>
            </w:r>
          </w:p>
        </w:tc>
      </w:tr>
      <w:tr w:rsidR="00845874" w:rsidRPr="003F1259" w14:paraId="7894D85F" w14:textId="77777777" w:rsidTr="00780AF2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58B51AE6" w14:textId="77777777" w:rsidR="00845874" w:rsidRPr="00B41BDF" w:rsidRDefault="00845874" w:rsidP="00780AF2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B41BDF">
              <w:rPr>
                <w:rFonts w:ascii="Sylfaen" w:hAnsi="Sylfaen" w:cs="Arial"/>
                <w:sz w:val="18"/>
                <w:szCs w:val="18"/>
                <w:lang w:val="en-US"/>
              </w:rPr>
              <w:t>საშემოსავლო</w:t>
            </w:r>
            <w:proofErr w:type="spellEnd"/>
            <w:r w:rsidRPr="00B41BDF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1BDF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36D5BD8D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2,432,112.6</w:t>
            </w:r>
          </w:p>
        </w:tc>
        <w:tc>
          <w:tcPr>
            <w:tcW w:w="1537" w:type="dxa"/>
            <w:shd w:val="clear" w:color="auto" w:fill="auto"/>
            <w:hideMark/>
          </w:tcPr>
          <w:p w14:paraId="40D59573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2,395,762.3</w:t>
            </w:r>
          </w:p>
        </w:tc>
        <w:tc>
          <w:tcPr>
            <w:tcW w:w="1350" w:type="dxa"/>
            <w:shd w:val="clear" w:color="auto" w:fill="auto"/>
            <w:hideMark/>
          </w:tcPr>
          <w:p w14:paraId="5CD344B4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-36,350.3</w:t>
            </w:r>
          </w:p>
        </w:tc>
        <w:tc>
          <w:tcPr>
            <w:tcW w:w="1302" w:type="dxa"/>
            <w:shd w:val="clear" w:color="auto" w:fill="auto"/>
            <w:hideMark/>
          </w:tcPr>
          <w:p w14:paraId="2FFF84C2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98.5</w:t>
            </w:r>
          </w:p>
        </w:tc>
      </w:tr>
      <w:tr w:rsidR="00845874" w:rsidRPr="003F1259" w14:paraId="27561DF0" w14:textId="77777777" w:rsidTr="00780AF2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013DA2CF" w14:textId="77777777" w:rsidR="00845874" w:rsidRPr="00B41BDF" w:rsidRDefault="00845874" w:rsidP="00780AF2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B41BDF">
              <w:rPr>
                <w:rFonts w:ascii="Sylfaen" w:hAnsi="Sylfaen" w:cs="Arial"/>
                <w:sz w:val="18"/>
                <w:szCs w:val="18"/>
                <w:lang w:val="en-US"/>
              </w:rPr>
              <w:t>მოგების</w:t>
            </w:r>
            <w:proofErr w:type="spellEnd"/>
            <w:r w:rsidRPr="00B41BDF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1BDF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349BA110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691,859.0</w:t>
            </w:r>
          </w:p>
        </w:tc>
        <w:tc>
          <w:tcPr>
            <w:tcW w:w="1537" w:type="dxa"/>
            <w:shd w:val="clear" w:color="auto" w:fill="auto"/>
            <w:hideMark/>
          </w:tcPr>
          <w:p w14:paraId="517EAFB0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744,334.9</w:t>
            </w:r>
          </w:p>
        </w:tc>
        <w:tc>
          <w:tcPr>
            <w:tcW w:w="1350" w:type="dxa"/>
            <w:shd w:val="clear" w:color="auto" w:fill="auto"/>
            <w:hideMark/>
          </w:tcPr>
          <w:p w14:paraId="0426E638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52,475.9</w:t>
            </w:r>
          </w:p>
        </w:tc>
        <w:tc>
          <w:tcPr>
            <w:tcW w:w="1302" w:type="dxa"/>
            <w:shd w:val="clear" w:color="auto" w:fill="auto"/>
            <w:hideMark/>
          </w:tcPr>
          <w:p w14:paraId="635AA418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107.6</w:t>
            </w:r>
          </w:p>
        </w:tc>
      </w:tr>
      <w:tr w:rsidR="00845874" w:rsidRPr="003F1259" w14:paraId="4625EC59" w14:textId="77777777" w:rsidTr="00780AF2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2DC74546" w14:textId="77777777" w:rsidR="00845874" w:rsidRPr="00B41BDF" w:rsidRDefault="00845874" w:rsidP="00780AF2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B41BDF">
              <w:rPr>
                <w:rFonts w:ascii="Sylfaen" w:hAnsi="Sylfaen" w:cs="Arial"/>
                <w:sz w:val="18"/>
                <w:szCs w:val="18"/>
                <w:lang w:val="en-US"/>
              </w:rPr>
              <w:t>დამატებული</w:t>
            </w:r>
            <w:proofErr w:type="spellEnd"/>
            <w:r w:rsidRPr="00B41BDF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1BDF">
              <w:rPr>
                <w:rFonts w:ascii="Sylfaen" w:hAnsi="Sylfaen" w:cs="Arial"/>
                <w:sz w:val="18"/>
                <w:szCs w:val="18"/>
                <w:lang w:val="en-US"/>
              </w:rPr>
              <w:t>ღირებულების</w:t>
            </w:r>
            <w:proofErr w:type="spellEnd"/>
            <w:r w:rsidRPr="00B41BDF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1BDF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50B9540A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3,254,307.5</w:t>
            </w:r>
          </w:p>
        </w:tc>
        <w:tc>
          <w:tcPr>
            <w:tcW w:w="1537" w:type="dxa"/>
            <w:shd w:val="clear" w:color="auto" w:fill="auto"/>
            <w:hideMark/>
          </w:tcPr>
          <w:p w14:paraId="70D9D3A7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3,452,331.7</w:t>
            </w:r>
          </w:p>
        </w:tc>
        <w:tc>
          <w:tcPr>
            <w:tcW w:w="1350" w:type="dxa"/>
            <w:shd w:val="clear" w:color="auto" w:fill="auto"/>
            <w:hideMark/>
          </w:tcPr>
          <w:p w14:paraId="6F99AD91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198,024.2</w:t>
            </w:r>
          </w:p>
        </w:tc>
        <w:tc>
          <w:tcPr>
            <w:tcW w:w="1302" w:type="dxa"/>
            <w:shd w:val="clear" w:color="auto" w:fill="auto"/>
            <w:hideMark/>
          </w:tcPr>
          <w:p w14:paraId="75A49646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106.1</w:t>
            </w:r>
          </w:p>
        </w:tc>
      </w:tr>
      <w:tr w:rsidR="00845874" w:rsidRPr="003F1259" w14:paraId="5749C85A" w14:textId="77777777" w:rsidTr="00780AF2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37E8E1FB" w14:textId="77777777" w:rsidR="00845874" w:rsidRPr="00B41BDF" w:rsidRDefault="00845874" w:rsidP="00780AF2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B41BDF">
              <w:rPr>
                <w:rFonts w:ascii="Sylfaen" w:hAnsi="Sylfaen" w:cs="Arial"/>
                <w:sz w:val="18"/>
                <w:szCs w:val="18"/>
                <w:lang w:val="en-US"/>
              </w:rPr>
              <w:t>აქციზი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7C32373E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922,011.2</w:t>
            </w:r>
          </w:p>
        </w:tc>
        <w:tc>
          <w:tcPr>
            <w:tcW w:w="1537" w:type="dxa"/>
            <w:shd w:val="clear" w:color="auto" w:fill="auto"/>
            <w:hideMark/>
          </w:tcPr>
          <w:p w14:paraId="2D7E364B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1,073,755.1</w:t>
            </w:r>
          </w:p>
        </w:tc>
        <w:tc>
          <w:tcPr>
            <w:tcW w:w="1350" w:type="dxa"/>
            <w:shd w:val="clear" w:color="auto" w:fill="auto"/>
            <w:hideMark/>
          </w:tcPr>
          <w:p w14:paraId="5DF59CF5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151,743.9</w:t>
            </w:r>
          </w:p>
        </w:tc>
        <w:tc>
          <w:tcPr>
            <w:tcW w:w="1302" w:type="dxa"/>
            <w:shd w:val="clear" w:color="auto" w:fill="auto"/>
            <w:hideMark/>
          </w:tcPr>
          <w:p w14:paraId="3293484F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116.5</w:t>
            </w:r>
          </w:p>
        </w:tc>
      </w:tr>
      <w:tr w:rsidR="00845874" w:rsidRPr="003F1259" w14:paraId="50292C5C" w14:textId="77777777" w:rsidTr="00780AF2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449813BD" w14:textId="77777777" w:rsidR="00845874" w:rsidRPr="00B41BDF" w:rsidRDefault="00845874" w:rsidP="00780AF2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B41BDF">
              <w:rPr>
                <w:rFonts w:ascii="Sylfaen" w:hAnsi="Sylfaen" w:cs="Arial"/>
                <w:sz w:val="18"/>
                <w:szCs w:val="18"/>
                <w:lang w:val="en-US"/>
              </w:rPr>
              <w:t>იმპორტის</w:t>
            </w:r>
            <w:proofErr w:type="spellEnd"/>
            <w:r w:rsidRPr="00B41BDF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1BDF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193A1AD8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52,000.0</w:t>
            </w:r>
          </w:p>
        </w:tc>
        <w:tc>
          <w:tcPr>
            <w:tcW w:w="1537" w:type="dxa"/>
            <w:shd w:val="clear" w:color="auto" w:fill="auto"/>
            <w:hideMark/>
          </w:tcPr>
          <w:p w14:paraId="65249A7F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55,502.0</w:t>
            </w:r>
          </w:p>
        </w:tc>
        <w:tc>
          <w:tcPr>
            <w:tcW w:w="1350" w:type="dxa"/>
            <w:shd w:val="clear" w:color="auto" w:fill="auto"/>
            <w:hideMark/>
          </w:tcPr>
          <w:p w14:paraId="4847E5A9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3,502.0</w:t>
            </w:r>
          </w:p>
        </w:tc>
        <w:tc>
          <w:tcPr>
            <w:tcW w:w="1302" w:type="dxa"/>
            <w:shd w:val="clear" w:color="auto" w:fill="auto"/>
            <w:hideMark/>
          </w:tcPr>
          <w:p w14:paraId="094250FA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106.7</w:t>
            </w:r>
          </w:p>
        </w:tc>
      </w:tr>
      <w:tr w:rsidR="00845874" w:rsidRPr="003F1259" w14:paraId="6B9FDCF0" w14:textId="77777777" w:rsidTr="00780AF2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56979F56" w14:textId="77777777" w:rsidR="00845874" w:rsidRPr="00B41BDF" w:rsidRDefault="00845874" w:rsidP="00780AF2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B41BDF">
              <w:rPr>
                <w:rFonts w:ascii="Sylfaen" w:hAnsi="Sylfaen" w:cs="Arial"/>
                <w:sz w:val="18"/>
                <w:szCs w:val="18"/>
                <w:lang w:val="en-US"/>
              </w:rPr>
              <w:t>ქონების</w:t>
            </w:r>
            <w:proofErr w:type="spellEnd"/>
            <w:r w:rsidRPr="00B41BDF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1BDF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11C87EE3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294,419.6</w:t>
            </w:r>
          </w:p>
        </w:tc>
        <w:tc>
          <w:tcPr>
            <w:tcW w:w="1537" w:type="dxa"/>
            <w:shd w:val="clear" w:color="auto" w:fill="auto"/>
            <w:hideMark/>
          </w:tcPr>
          <w:p w14:paraId="53B8795E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265,370.9</w:t>
            </w:r>
          </w:p>
        </w:tc>
        <w:tc>
          <w:tcPr>
            <w:tcW w:w="1350" w:type="dxa"/>
            <w:shd w:val="clear" w:color="auto" w:fill="auto"/>
            <w:hideMark/>
          </w:tcPr>
          <w:p w14:paraId="6715001C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-29,048.7</w:t>
            </w:r>
          </w:p>
        </w:tc>
        <w:tc>
          <w:tcPr>
            <w:tcW w:w="1302" w:type="dxa"/>
            <w:shd w:val="clear" w:color="auto" w:fill="auto"/>
            <w:hideMark/>
          </w:tcPr>
          <w:p w14:paraId="2BB220C5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90.1</w:t>
            </w:r>
          </w:p>
        </w:tc>
      </w:tr>
      <w:tr w:rsidR="00845874" w:rsidRPr="003F1259" w14:paraId="2644314B" w14:textId="77777777" w:rsidTr="00780AF2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6EEBC5F1" w14:textId="77777777" w:rsidR="00845874" w:rsidRPr="00B41BDF" w:rsidRDefault="00845874" w:rsidP="00780AF2">
            <w:pPr>
              <w:ind w:firstLineChars="198" w:firstLine="356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B41BDF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სხვა</w:t>
            </w:r>
            <w:proofErr w:type="spellEnd"/>
            <w:r w:rsidRPr="00B41BDF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1BDF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661597F9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29,099.0</w:t>
            </w:r>
          </w:p>
        </w:tc>
        <w:tc>
          <w:tcPr>
            <w:tcW w:w="1537" w:type="dxa"/>
            <w:shd w:val="clear" w:color="auto" w:fill="auto"/>
            <w:hideMark/>
          </w:tcPr>
          <w:p w14:paraId="65741B2C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81,966.5</w:t>
            </w:r>
          </w:p>
        </w:tc>
        <w:tc>
          <w:tcPr>
            <w:tcW w:w="1350" w:type="dxa"/>
            <w:shd w:val="clear" w:color="auto" w:fill="auto"/>
            <w:hideMark/>
          </w:tcPr>
          <w:p w14:paraId="32436085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52,867.5</w:t>
            </w:r>
          </w:p>
        </w:tc>
        <w:tc>
          <w:tcPr>
            <w:tcW w:w="1302" w:type="dxa"/>
            <w:shd w:val="clear" w:color="auto" w:fill="auto"/>
            <w:hideMark/>
          </w:tcPr>
          <w:p w14:paraId="5DDA999E" w14:textId="77777777" w:rsidR="00845874" w:rsidRPr="00B41BDF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41BDF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281.7</w:t>
            </w:r>
          </w:p>
        </w:tc>
      </w:tr>
      <w:tr w:rsidR="00845874" w:rsidRPr="003F1259" w14:paraId="0F29AF80" w14:textId="77777777" w:rsidTr="00780AF2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2123DD7E" w14:textId="77777777" w:rsidR="00845874" w:rsidRPr="003F1259" w:rsidRDefault="00845874" w:rsidP="00780AF2">
            <w:pPr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77F4FD0B" w14:textId="77777777" w:rsidR="00845874" w:rsidRPr="00842BEC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842BEC">
              <w:rPr>
                <w:rFonts w:ascii="Sylfaen" w:hAnsi="Sylfaen" w:cs="Arial"/>
                <w:b/>
                <w:bCs/>
                <w:color w:val="000000"/>
                <w:lang w:val="ka-GE"/>
              </w:rPr>
              <w:t>112,876.5</w:t>
            </w:r>
          </w:p>
        </w:tc>
        <w:tc>
          <w:tcPr>
            <w:tcW w:w="1537" w:type="dxa"/>
            <w:shd w:val="clear" w:color="auto" w:fill="auto"/>
            <w:hideMark/>
          </w:tcPr>
          <w:p w14:paraId="0C9C79C6" w14:textId="77777777" w:rsidR="00845874" w:rsidRPr="00842BEC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842BEC">
              <w:rPr>
                <w:rFonts w:ascii="Sylfaen" w:hAnsi="Sylfaen" w:cs="Arial"/>
                <w:b/>
                <w:bCs/>
                <w:color w:val="000000"/>
                <w:lang w:val="ka-GE"/>
              </w:rPr>
              <w:t>122,664.6</w:t>
            </w:r>
          </w:p>
        </w:tc>
        <w:tc>
          <w:tcPr>
            <w:tcW w:w="1350" w:type="dxa"/>
            <w:shd w:val="clear" w:color="auto" w:fill="auto"/>
            <w:hideMark/>
          </w:tcPr>
          <w:p w14:paraId="69F84E42" w14:textId="77777777" w:rsidR="00845874" w:rsidRPr="00842BEC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842BEC">
              <w:rPr>
                <w:rFonts w:ascii="Sylfaen" w:hAnsi="Sylfaen" w:cs="Arial"/>
                <w:b/>
                <w:bCs/>
                <w:color w:val="000000"/>
                <w:lang w:val="ka-GE"/>
              </w:rPr>
              <w:t>9,788.1</w:t>
            </w:r>
          </w:p>
        </w:tc>
        <w:tc>
          <w:tcPr>
            <w:tcW w:w="1302" w:type="dxa"/>
            <w:shd w:val="clear" w:color="auto" w:fill="auto"/>
            <w:hideMark/>
          </w:tcPr>
          <w:p w14:paraId="75DF360E" w14:textId="77777777" w:rsidR="00845874" w:rsidRPr="00842BEC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842BEC">
              <w:rPr>
                <w:rFonts w:ascii="Sylfaen" w:hAnsi="Sylfaen" w:cs="Arial"/>
                <w:b/>
                <w:bCs/>
                <w:color w:val="000000"/>
                <w:lang w:val="ka-GE"/>
              </w:rPr>
              <w:t>108.7</w:t>
            </w:r>
          </w:p>
        </w:tc>
      </w:tr>
      <w:tr w:rsidR="00845874" w:rsidRPr="003F1259" w14:paraId="7382AB34" w14:textId="77777777" w:rsidTr="00780AF2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4D3E7114" w14:textId="77777777" w:rsidR="00845874" w:rsidRPr="003F1259" w:rsidRDefault="00845874" w:rsidP="00780AF2">
            <w:pPr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>სხვა</w:t>
            </w:r>
            <w:proofErr w:type="spellEnd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6F84F337" w14:textId="77777777" w:rsidR="00845874" w:rsidRPr="00842BEC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842BEC">
              <w:rPr>
                <w:rFonts w:ascii="Sylfaen" w:hAnsi="Sylfaen" w:cs="Arial"/>
                <w:b/>
                <w:bCs/>
                <w:color w:val="000000"/>
                <w:lang w:val="ka-GE"/>
              </w:rPr>
              <w:t>745,535.8</w:t>
            </w:r>
          </w:p>
        </w:tc>
        <w:tc>
          <w:tcPr>
            <w:tcW w:w="1537" w:type="dxa"/>
            <w:shd w:val="clear" w:color="auto" w:fill="auto"/>
            <w:hideMark/>
          </w:tcPr>
          <w:p w14:paraId="5A7374D9" w14:textId="77777777" w:rsidR="00845874" w:rsidRPr="00842BEC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842BEC">
              <w:rPr>
                <w:rFonts w:ascii="Sylfaen" w:hAnsi="Sylfaen" w:cs="Arial"/>
                <w:b/>
                <w:bCs/>
                <w:color w:val="000000"/>
                <w:lang w:val="ka-GE"/>
              </w:rPr>
              <w:t>773,754.9</w:t>
            </w:r>
          </w:p>
        </w:tc>
        <w:tc>
          <w:tcPr>
            <w:tcW w:w="1350" w:type="dxa"/>
            <w:shd w:val="clear" w:color="auto" w:fill="auto"/>
            <w:hideMark/>
          </w:tcPr>
          <w:p w14:paraId="1A568A04" w14:textId="77777777" w:rsidR="00845874" w:rsidRPr="00842BEC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842BEC">
              <w:rPr>
                <w:rFonts w:ascii="Sylfaen" w:hAnsi="Sylfaen" w:cs="Arial"/>
                <w:b/>
                <w:bCs/>
                <w:color w:val="000000"/>
                <w:lang w:val="ka-GE"/>
              </w:rPr>
              <w:t>28,219.1</w:t>
            </w:r>
          </w:p>
        </w:tc>
        <w:tc>
          <w:tcPr>
            <w:tcW w:w="1302" w:type="dxa"/>
            <w:shd w:val="clear" w:color="auto" w:fill="auto"/>
            <w:hideMark/>
          </w:tcPr>
          <w:p w14:paraId="04F9857C" w14:textId="77777777" w:rsidR="00845874" w:rsidRPr="00842BEC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842BEC">
              <w:rPr>
                <w:rFonts w:ascii="Sylfaen" w:hAnsi="Sylfaen" w:cs="Arial"/>
                <w:b/>
                <w:bCs/>
                <w:color w:val="000000"/>
                <w:lang w:val="ka-GE"/>
              </w:rPr>
              <w:t>103.8</w:t>
            </w:r>
          </w:p>
        </w:tc>
      </w:tr>
    </w:tbl>
    <w:p w14:paraId="76EEDCD4" w14:textId="77777777" w:rsidR="00E42F1A" w:rsidRDefault="00E42F1A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449AA36E" w14:textId="77777777" w:rsidR="00DE17C1" w:rsidRPr="00946034" w:rsidRDefault="00DE17C1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fr-FR"/>
        </w:rPr>
      </w:pP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ინფორმაცია</w:t>
      </w:r>
      <w:proofErr w:type="spellEnd"/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საქართველოს</w:t>
      </w:r>
      <w:proofErr w:type="spellEnd"/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gramStart"/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>20</w:t>
      </w:r>
      <w:r w:rsidR="00845874">
        <w:rPr>
          <w:rFonts w:ascii="Sylfaen" w:hAnsi="Sylfaen" w:cs="Arial"/>
          <w:b/>
          <w:color w:val="000000"/>
          <w:sz w:val="22"/>
          <w:szCs w:val="22"/>
          <w:lang w:val="ka-GE"/>
        </w:rPr>
        <w:t>20</w:t>
      </w:r>
      <w:r w:rsidR="00866976"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წლის</w:t>
      </w:r>
      <w:proofErr w:type="spellEnd"/>
      <w:proofErr w:type="gramEnd"/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>იანვარ-</w:t>
      </w:r>
      <w:r w:rsidR="00C235BA">
        <w:rPr>
          <w:rFonts w:ascii="Sylfaen" w:hAnsi="Sylfaen" w:cs="Arial"/>
          <w:b/>
          <w:color w:val="000000"/>
          <w:sz w:val="22"/>
          <w:szCs w:val="22"/>
          <w:lang w:val="ka-GE"/>
        </w:rPr>
        <w:t>სექტემბრი</w:t>
      </w:r>
      <w:r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ს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სახელმწიფო</w:t>
      </w:r>
      <w:proofErr w:type="spellEnd"/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ბიუჯეტის</w:t>
      </w:r>
      <w:proofErr w:type="spellEnd"/>
    </w:p>
    <w:p w14:paraId="7B7C9AE2" w14:textId="77777777" w:rsidR="00DE17C1" w:rsidRPr="00946034" w:rsidRDefault="00DE17C1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შემოსავლების შესრულების შესახებ</w:t>
      </w:r>
    </w:p>
    <w:p w14:paraId="764ECDD4" w14:textId="77777777" w:rsidR="00054A49" w:rsidRDefault="00054A49" w:rsidP="00054A49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</w:p>
    <w:p w14:paraId="483B366D" w14:textId="77777777" w:rsidR="00AB106D" w:rsidRDefault="00845874" w:rsidP="00AB106D">
      <w:pPr>
        <w:spacing w:line="276" w:lineRule="auto"/>
        <w:ind w:firstLine="63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Arial"/>
          <w:sz w:val="22"/>
          <w:szCs w:val="22"/>
          <w:lang w:val="ka-GE"/>
        </w:rPr>
        <w:t>20</w:t>
      </w:r>
      <w:r>
        <w:rPr>
          <w:rFonts w:ascii="Sylfaen" w:hAnsi="Sylfaen" w:cs="Arial"/>
          <w:sz w:val="22"/>
          <w:szCs w:val="22"/>
          <w:lang w:val="en-US"/>
        </w:rPr>
        <w:t>20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წლის </w:t>
      </w:r>
      <w:r w:rsidRPr="00F3025A">
        <w:rPr>
          <w:rFonts w:ascii="Sylfaen" w:hAnsi="Sylfaen" w:cs="Sylfaen"/>
          <w:sz w:val="22"/>
          <w:szCs w:val="22"/>
          <w:lang w:val="ka-GE"/>
        </w:rPr>
        <w:t>იანვარ-სექტემბრის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სახელმწიფო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ბიუჯეტის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შემოსავლების 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7 157 012.0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7 638 596.4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106.7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</w:p>
    <w:p w14:paraId="22A3C98B" w14:textId="77777777" w:rsidR="00845874" w:rsidRPr="00946034" w:rsidRDefault="00845874" w:rsidP="00AB106D">
      <w:pPr>
        <w:spacing w:line="276" w:lineRule="auto"/>
        <w:ind w:firstLine="630"/>
        <w:jc w:val="both"/>
        <w:rPr>
          <w:rFonts w:ascii="Sylfaen" w:hAnsi="Sylfaen" w:cs="Arial"/>
          <w:b/>
          <w:sz w:val="22"/>
          <w:szCs w:val="22"/>
          <w:lang w:val="fr-FR"/>
        </w:rPr>
      </w:pPr>
    </w:p>
    <w:p w14:paraId="44CCF40D" w14:textId="77777777" w:rsidR="0020184C" w:rsidRDefault="0020184C" w:rsidP="00E42F1A">
      <w:pPr>
        <w:spacing w:line="276" w:lineRule="auto"/>
        <w:jc w:val="center"/>
        <w:rPr>
          <w:rFonts w:ascii="Sylfaen" w:hAnsi="Sylfaen" w:cs="Arial"/>
          <w:b/>
          <w:sz w:val="22"/>
          <w:szCs w:val="22"/>
          <w:lang w:val="fr-FR"/>
        </w:rPr>
      </w:pPr>
    </w:p>
    <w:p w14:paraId="05135362" w14:textId="77777777" w:rsidR="0020184C" w:rsidRDefault="0020184C" w:rsidP="00E42F1A">
      <w:pPr>
        <w:spacing w:line="276" w:lineRule="auto"/>
        <w:jc w:val="center"/>
        <w:rPr>
          <w:rFonts w:ascii="Sylfaen" w:hAnsi="Sylfaen" w:cs="Arial"/>
          <w:b/>
          <w:sz w:val="22"/>
          <w:szCs w:val="22"/>
          <w:lang w:val="fr-FR"/>
        </w:rPr>
      </w:pPr>
    </w:p>
    <w:p w14:paraId="34EDF2FF" w14:textId="77777777" w:rsidR="0020184C" w:rsidRDefault="0020184C" w:rsidP="00E42F1A">
      <w:pPr>
        <w:spacing w:line="276" w:lineRule="auto"/>
        <w:jc w:val="center"/>
        <w:rPr>
          <w:rFonts w:ascii="Sylfaen" w:hAnsi="Sylfaen" w:cs="Arial"/>
          <w:b/>
          <w:sz w:val="22"/>
          <w:szCs w:val="22"/>
          <w:lang w:val="fr-FR"/>
        </w:rPr>
      </w:pPr>
    </w:p>
    <w:p w14:paraId="5666F013" w14:textId="77777777" w:rsidR="0020184C" w:rsidRDefault="0020184C" w:rsidP="00E42F1A">
      <w:pPr>
        <w:spacing w:line="276" w:lineRule="auto"/>
        <w:jc w:val="center"/>
        <w:rPr>
          <w:rFonts w:ascii="Sylfaen" w:hAnsi="Sylfaen" w:cs="Arial"/>
          <w:b/>
          <w:sz w:val="22"/>
          <w:szCs w:val="22"/>
          <w:lang w:val="fr-FR"/>
        </w:rPr>
      </w:pPr>
    </w:p>
    <w:p w14:paraId="075F0780" w14:textId="4C4C9C89" w:rsidR="00DE17C1" w:rsidRPr="0020184C" w:rsidRDefault="00DE17C1" w:rsidP="00E42F1A">
      <w:pPr>
        <w:spacing w:line="276" w:lineRule="auto"/>
        <w:jc w:val="center"/>
        <w:rPr>
          <w:rFonts w:ascii="Sylfaen" w:hAnsi="Sylfaen" w:cs="Arial"/>
          <w:b/>
          <w:lang w:val="ka-GE"/>
        </w:rPr>
      </w:pPr>
      <w:r w:rsidRPr="0020184C">
        <w:rPr>
          <w:rFonts w:ascii="Sylfaen" w:hAnsi="Sylfaen" w:cs="Arial"/>
          <w:b/>
          <w:lang w:val="fr-FR"/>
        </w:rPr>
        <w:lastRenderedPageBreak/>
        <w:t>20</w:t>
      </w:r>
      <w:r w:rsidR="00845874" w:rsidRPr="0020184C">
        <w:rPr>
          <w:rFonts w:ascii="Sylfaen" w:hAnsi="Sylfaen" w:cs="Arial"/>
          <w:b/>
          <w:lang w:val="ka-GE"/>
        </w:rPr>
        <w:t>20</w:t>
      </w:r>
      <w:r w:rsidRPr="0020184C">
        <w:rPr>
          <w:rFonts w:ascii="Sylfaen" w:hAnsi="Sylfaen" w:cs="Arial"/>
          <w:b/>
          <w:lang w:val="fr-FR"/>
        </w:rPr>
        <w:t xml:space="preserve"> </w:t>
      </w:r>
      <w:proofErr w:type="spellStart"/>
      <w:proofErr w:type="gramStart"/>
      <w:r w:rsidRPr="0020184C">
        <w:rPr>
          <w:rFonts w:ascii="Sylfaen" w:hAnsi="Sylfaen" w:cs="Sylfaen"/>
          <w:b/>
          <w:lang w:val="fr-FR"/>
        </w:rPr>
        <w:t>წლის</w:t>
      </w:r>
      <w:proofErr w:type="spellEnd"/>
      <w:r w:rsidRPr="0020184C">
        <w:rPr>
          <w:rFonts w:ascii="Sylfaen" w:hAnsi="Sylfaen" w:cs="Sylfaen"/>
          <w:b/>
          <w:lang w:val="fr-FR"/>
        </w:rPr>
        <w:t xml:space="preserve">  </w:t>
      </w:r>
      <w:proofErr w:type="spellStart"/>
      <w:r w:rsidRPr="0020184C">
        <w:rPr>
          <w:rFonts w:ascii="Sylfaen" w:hAnsi="Sylfaen" w:cs="Sylfaen"/>
          <w:b/>
          <w:lang w:val="fr-FR"/>
        </w:rPr>
        <w:t>იანვარ</w:t>
      </w:r>
      <w:proofErr w:type="spellEnd"/>
      <w:proofErr w:type="gramEnd"/>
      <w:r w:rsidRPr="0020184C">
        <w:rPr>
          <w:rFonts w:ascii="Sylfaen" w:hAnsi="Sylfaen" w:cs="Sylfaen"/>
          <w:b/>
          <w:lang w:val="fr-FR"/>
        </w:rPr>
        <w:t>-</w:t>
      </w:r>
      <w:r w:rsidR="00AB106D" w:rsidRPr="0020184C">
        <w:rPr>
          <w:rFonts w:ascii="Sylfaen" w:hAnsi="Sylfaen" w:cs="Sylfaen"/>
          <w:b/>
          <w:lang w:val="ka-GE"/>
        </w:rPr>
        <w:t>სექტემბრ</w:t>
      </w:r>
      <w:proofErr w:type="spellStart"/>
      <w:r w:rsidRPr="0020184C">
        <w:rPr>
          <w:rFonts w:ascii="Sylfaen" w:hAnsi="Sylfaen" w:cs="Sylfaen"/>
          <w:b/>
          <w:lang w:val="fr-FR"/>
        </w:rPr>
        <w:t>ის</w:t>
      </w:r>
      <w:proofErr w:type="spellEnd"/>
      <w:r w:rsidRPr="0020184C">
        <w:rPr>
          <w:rFonts w:ascii="Sylfaen" w:hAnsi="Sylfaen" w:cs="Sylfaen"/>
          <w:b/>
          <w:lang w:val="ka-GE"/>
        </w:rPr>
        <w:t xml:space="preserve"> </w:t>
      </w:r>
      <w:proofErr w:type="spellStart"/>
      <w:r w:rsidRPr="0020184C">
        <w:rPr>
          <w:rFonts w:ascii="Sylfaen" w:hAnsi="Sylfaen" w:cs="Sylfaen"/>
          <w:b/>
          <w:lang w:val="fr-FR"/>
        </w:rPr>
        <w:t>სახელმწიფო</w:t>
      </w:r>
      <w:proofErr w:type="spellEnd"/>
      <w:r w:rsidRPr="0020184C">
        <w:rPr>
          <w:rFonts w:ascii="Sylfaen" w:hAnsi="Sylfaen" w:cs="Arial"/>
          <w:b/>
          <w:lang w:val="fr-FR"/>
        </w:rPr>
        <w:t xml:space="preserve"> </w:t>
      </w:r>
      <w:proofErr w:type="spellStart"/>
      <w:r w:rsidRPr="0020184C">
        <w:rPr>
          <w:rFonts w:ascii="Sylfaen" w:hAnsi="Sylfaen" w:cs="Sylfaen"/>
          <w:b/>
          <w:lang w:val="fr-FR"/>
        </w:rPr>
        <w:t>ბიუჯეტის</w:t>
      </w:r>
      <w:proofErr w:type="spellEnd"/>
      <w:r w:rsidRPr="0020184C">
        <w:rPr>
          <w:rFonts w:ascii="Sylfaen" w:hAnsi="Sylfaen" w:cs="Sylfaen"/>
          <w:b/>
          <w:lang w:val="ka-GE"/>
        </w:rPr>
        <w:t xml:space="preserve"> </w:t>
      </w:r>
      <w:proofErr w:type="spellStart"/>
      <w:r w:rsidRPr="0020184C">
        <w:rPr>
          <w:rFonts w:ascii="Sylfaen" w:hAnsi="Sylfaen" w:cs="Sylfaen"/>
          <w:b/>
          <w:lang w:val="fr-FR"/>
        </w:rPr>
        <w:t>შემოსავლები</w:t>
      </w:r>
      <w:proofErr w:type="spellEnd"/>
      <w:r w:rsidRPr="0020184C">
        <w:rPr>
          <w:rFonts w:ascii="Sylfaen" w:hAnsi="Sylfaen" w:cs="Sylfaen"/>
          <w:b/>
          <w:lang w:val="ka-GE"/>
        </w:rPr>
        <w:t xml:space="preserve">ს </w:t>
      </w:r>
      <w:r w:rsidRPr="0020184C">
        <w:rPr>
          <w:rFonts w:ascii="Sylfaen" w:hAnsi="Sylfaen" w:cs="Arial"/>
          <w:b/>
          <w:lang w:val="fr-FR"/>
        </w:rPr>
        <w:t xml:space="preserve"> </w:t>
      </w:r>
      <w:proofErr w:type="spellStart"/>
      <w:r w:rsidRPr="0020184C">
        <w:rPr>
          <w:rFonts w:ascii="Sylfaen" w:hAnsi="Sylfaen" w:cs="Sylfaen"/>
          <w:b/>
          <w:lang w:val="fr-FR"/>
        </w:rPr>
        <w:t>შესრულების</w:t>
      </w:r>
      <w:proofErr w:type="spellEnd"/>
      <w:r w:rsidRPr="0020184C">
        <w:rPr>
          <w:rFonts w:ascii="Sylfaen" w:hAnsi="Sylfaen" w:cs="Arial"/>
          <w:b/>
          <w:lang w:val="fr-FR"/>
        </w:rPr>
        <w:t xml:space="preserve"> </w:t>
      </w:r>
      <w:proofErr w:type="spellStart"/>
      <w:r w:rsidRPr="0020184C">
        <w:rPr>
          <w:rFonts w:ascii="Sylfaen" w:hAnsi="Sylfaen" w:cs="Sylfaen"/>
          <w:b/>
          <w:lang w:val="fr-FR"/>
        </w:rPr>
        <w:t>მაჩვენებლები</w:t>
      </w:r>
      <w:proofErr w:type="spellEnd"/>
      <w:r w:rsidRPr="0020184C">
        <w:rPr>
          <w:rFonts w:ascii="Sylfaen" w:hAnsi="Sylfaen" w:cs="Arial"/>
          <w:b/>
          <w:lang w:val="ka-GE"/>
        </w:rPr>
        <w:t xml:space="preserve"> </w:t>
      </w:r>
    </w:p>
    <w:p w14:paraId="63AF743E" w14:textId="77777777" w:rsidR="00DE17C1" w:rsidRPr="00946034" w:rsidRDefault="00DE17C1" w:rsidP="00E42F1A">
      <w:pPr>
        <w:spacing w:line="276" w:lineRule="auto"/>
        <w:ind w:firstLine="720"/>
        <w:jc w:val="center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 xml:space="preserve">                                                                                                    </w:t>
      </w:r>
    </w:p>
    <w:p w14:paraId="5D0B6373" w14:textId="77777777" w:rsidR="00946034" w:rsidRPr="00946034" w:rsidRDefault="00946034" w:rsidP="00E42F1A">
      <w:pPr>
        <w:pStyle w:val="BodyTextIndent2"/>
        <w:tabs>
          <w:tab w:val="num" w:pos="0"/>
        </w:tabs>
        <w:spacing w:line="276" w:lineRule="auto"/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494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1710"/>
        <w:gridCol w:w="1710"/>
        <w:gridCol w:w="1620"/>
        <w:gridCol w:w="1489"/>
      </w:tblGrid>
      <w:tr w:rsidR="00845874" w:rsidRPr="003F1259" w14:paraId="130A229F" w14:textId="77777777" w:rsidTr="00780AF2">
        <w:trPr>
          <w:trHeight w:val="548"/>
        </w:trPr>
        <w:tc>
          <w:tcPr>
            <w:tcW w:w="3965" w:type="dxa"/>
            <w:shd w:val="clear" w:color="auto" w:fill="auto"/>
            <w:vAlign w:val="center"/>
            <w:hideMark/>
          </w:tcPr>
          <w:p w14:paraId="18F30ABF" w14:textId="77777777" w:rsidR="00845874" w:rsidRPr="003F1259" w:rsidRDefault="00845874" w:rsidP="00780AF2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EEFFE4E" w14:textId="77777777" w:rsidR="00845874" w:rsidRPr="003F1259" w:rsidRDefault="00845874" w:rsidP="00780AF2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7FBC3AA" w14:textId="77777777" w:rsidR="00845874" w:rsidRPr="003F1259" w:rsidRDefault="00845874" w:rsidP="00780AF2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08E159E" w14:textId="77777777" w:rsidR="00845874" w:rsidRPr="003F1259" w:rsidRDefault="00845874" w:rsidP="00780AF2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55E02577" w14:textId="77777777" w:rsidR="00845874" w:rsidRPr="003F1259" w:rsidRDefault="00845874" w:rsidP="00780AF2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845874" w:rsidRPr="003F1259" w14:paraId="1BFA4F42" w14:textId="77777777" w:rsidTr="00780AF2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14:paraId="06DEDFD1" w14:textId="77777777" w:rsidR="00845874" w:rsidRPr="003F1259" w:rsidRDefault="00845874" w:rsidP="00780AF2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ka-GE"/>
              </w:rPr>
              <w:t xml:space="preserve"> 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2F3D154A" w14:textId="77777777" w:rsidR="00845874" w:rsidRPr="00F3025A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3025A">
              <w:rPr>
                <w:rFonts w:ascii="Sylfaen" w:hAnsi="Sylfaen" w:cs="Arial"/>
                <w:b/>
                <w:bCs/>
                <w:color w:val="000000"/>
                <w:lang w:val="ka-GE"/>
              </w:rPr>
              <w:t>7,157,012.0</w:t>
            </w:r>
          </w:p>
        </w:tc>
        <w:tc>
          <w:tcPr>
            <w:tcW w:w="1710" w:type="dxa"/>
            <w:shd w:val="clear" w:color="auto" w:fill="auto"/>
          </w:tcPr>
          <w:p w14:paraId="556692D8" w14:textId="77777777" w:rsidR="00845874" w:rsidRPr="00F3025A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3025A">
              <w:rPr>
                <w:rFonts w:ascii="Sylfaen" w:hAnsi="Sylfaen" w:cs="Arial"/>
                <w:b/>
                <w:bCs/>
                <w:color w:val="000000"/>
                <w:lang w:val="ka-GE"/>
              </w:rPr>
              <w:t>7,638,596.4</w:t>
            </w:r>
          </w:p>
        </w:tc>
        <w:tc>
          <w:tcPr>
            <w:tcW w:w="1620" w:type="dxa"/>
            <w:shd w:val="clear" w:color="auto" w:fill="auto"/>
          </w:tcPr>
          <w:p w14:paraId="5B1C55F0" w14:textId="77777777" w:rsidR="00845874" w:rsidRPr="00F3025A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3025A">
              <w:rPr>
                <w:rFonts w:ascii="Sylfaen" w:hAnsi="Sylfaen" w:cs="Arial"/>
                <w:b/>
                <w:bCs/>
                <w:color w:val="000000"/>
                <w:lang w:val="ka-GE"/>
              </w:rPr>
              <w:t>481,584.4</w:t>
            </w:r>
          </w:p>
        </w:tc>
        <w:tc>
          <w:tcPr>
            <w:tcW w:w="1489" w:type="dxa"/>
            <w:shd w:val="clear" w:color="auto" w:fill="auto"/>
          </w:tcPr>
          <w:p w14:paraId="6919C07C" w14:textId="77777777" w:rsidR="00845874" w:rsidRPr="00F3025A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3025A">
              <w:rPr>
                <w:rFonts w:ascii="Sylfaen" w:hAnsi="Sylfaen" w:cs="Arial"/>
                <w:b/>
                <w:bCs/>
                <w:color w:val="000000"/>
                <w:lang w:val="ka-GE"/>
              </w:rPr>
              <w:t>106.7</w:t>
            </w:r>
          </w:p>
        </w:tc>
      </w:tr>
      <w:tr w:rsidR="00845874" w:rsidRPr="00F3025A" w14:paraId="270C17A4" w14:textId="77777777" w:rsidTr="00780AF2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14:paraId="6CBF5444" w14:textId="77777777" w:rsidR="00845874" w:rsidRPr="0032633E" w:rsidRDefault="00845874" w:rsidP="00780AF2">
            <w:pPr>
              <w:ind w:firstLineChars="200" w:firstLine="360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proofErr w:type="spellStart"/>
            <w:r w:rsidRPr="0032633E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0310A4E0" w14:textId="77777777" w:rsidR="00845874" w:rsidRPr="0032633E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2633E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6,577,378.7</w:t>
            </w:r>
          </w:p>
        </w:tc>
        <w:tc>
          <w:tcPr>
            <w:tcW w:w="1710" w:type="dxa"/>
            <w:shd w:val="clear" w:color="auto" w:fill="auto"/>
          </w:tcPr>
          <w:p w14:paraId="3091D5B4" w14:textId="77777777" w:rsidR="00845874" w:rsidRPr="0032633E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2633E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6,973,576.6</w:t>
            </w:r>
          </w:p>
        </w:tc>
        <w:tc>
          <w:tcPr>
            <w:tcW w:w="1620" w:type="dxa"/>
            <w:shd w:val="clear" w:color="auto" w:fill="auto"/>
          </w:tcPr>
          <w:p w14:paraId="65C03A4D" w14:textId="77777777" w:rsidR="00845874" w:rsidRPr="0032633E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2633E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396,197.9</w:t>
            </w:r>
          </w:p>
        </w:tc>
        <w:tc>
          <w:tcPr>
            <w:tcW w:w="1489" w:type="dxa"/>
            <w:shd w:val="clear" w:color="auto" w:fill="auto"/>
          </w:tcPr>
          <w:p w14:paraId="1A8979A3" w14:textId="77777777" w:rsidR="00845874" w:rsidRPr="0032633E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2633E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106.0</w:t>
            </w:r>
          </w:p>
        </w:tc>
      </w:tr>
      <w:tr w:rsidR="00845874" w:rsidRPr="003F1259" w14:paraId="1EB17A8D" w14:textId="77777777" w:rsidTr="00780AF2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14:paraId="15F3B59D" w14:textId="77777777" w:rsidR="00845874" w:rsidRPr="0032633E" w:rsidRDefault="00845874" w:rsidP="00780AF2">
            <w:pPr>
              <w:ind w:firstLineChars="217" w:firstLine="391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proofErr w:type="spellStart"/>
            <w:r w:rsidRPr="0032633E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გრანტები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418B0301" w14:textId="77777777" w:rsidR="00845874" w:rsidRPr="0032633E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2633E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73,876.5</w:t>
            </w:r>
          </w:p>
        </w:tc>
        <w:tc>
          <w:tcPr>
            <w:tcW w:w="1710" w:type="dxa"/>
            <w:shd w:val="clear" w:color="auto" w:fill="auto"/>
          </w:tcPr>
          <w:p w14:paraId="0CFF1555" w14:textId="77777777" w:rsidR="00845874" w:rsidRPr="0032633E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2633E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121,564.9</w:t>
            </w:r>
          </w:p>
        </w:tc>
        <w:tc>
          <w:tcPr>
            <w:tcW w:w="1620" w:type="dxa"/>
            <w:shd w:val="clear" w:color="auto" w:fill="auto"/>
          </w:tcPr>
          <w:p w14:paraId="30E21ACC" w14:textId="77777777" w:rsidR="00845874" w:rsidRPr="0032633E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2633E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47,688.4</w:t>
            </w:r>
          </w:p>
        </w:tc>
        <w:tc>
          <w:tcPr>
            <w:tcW w:w="1489" w:type="dxa"/>
            <w:shd w:val="clear" w:color="auto" w:fill="auto"/>
          </w:tcPr>
          <w:p w14:paraId="6D2AD16F" w14:textId="77777777" w:rsidR="00845874" w:rsidRPr="0032633E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2633E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164.6</w:t>
            </w:r>
          </w:p>
        </w:tc>
      </w:tr>
      <w:tr w:rsidR="00845874" w:rsidRPr="003F1259" w14:paraId="3E9ED417" w14:textId="77777777" w:rsidTr="00780AF2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14:paraId="19B72401" w14:textId="77777777" w:rsidR="00845874" w:rsidRPr="0032633E" w:rsidRDefault="00845874" w:rsidP="00780AF2">
            <w:pPr>
              <w:ind w:firstLineChars="217" w:firstLine="391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proofErr w:type="spellStart"/>
            <w:r w:rsidRPr="0032633E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სხვა</w:t>
            </w:r>
            <w:proofErr w:type="spellEnd"/>
            <w:r w:rsidRPr="0032633E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633E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21ECF75B" w14:textId="77777777" w:rsidR="00845874" w:rsidRPr="0032633E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2633E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505,756.8</w:t>
            </w:r>
          </w:p>
        </w:tc>
        <w:tc>
          <w:tcPr>
            <w:tcW w:w="1710" w:type="dxa"/>
            <w:shd w:val="clear" w:color="auto" w:fill="auto"/>
          </w:tcPr>
          <w:p w14:paraId="1ADA325B" w14:textId="77777777" w:rsidR="00845874" w:rsidRPr="0032633E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2633E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543,454.9</w:t>
            </w:r>
          </w:p>
        </w:tc>
        <w:tc>
          <w:tcPr>
            <w:tcW w:w="1620" w:type="dxa"/>
            <w:shd w:val="clear" w:color="auto" w:fill="auto"/>
          </w:tcPr>
          <w:p w14:paraId="3FCA8DCC" w14:textId="77777777" w:rsidR="00845874" w:rsidRPr="0032633E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2633E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37,698.1</w:t>
            </w:r>
          </w:p>
        </w:tc>
        <w:tc>
          <w:tcPr>
            <w:tcW w:w="1489" w:type="dxa"/>
            <w:shd w:val="clear" w:color="auto" w:fill="auto"/>
          </w:tcPr>
          <w:p w14:paraId="58AEA28D" w14:textId="77777777" w:rsidR="00845874" w:rsidRPr="0032633E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2633E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107.5</w:t>
            </w:r>
          </w:p>
        </w:tc>
      </w:tr>
    </w:tbl>
    <w:p w14:paraId="6E3B3A2A" w14:textId="77777777" w:rsidR="00845874" w:rsidRDefault="00845874" w:rsidP="001D777C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713345DB" w14:textId="77777777" w:rsidR="001D777C" w:rsidRPr="00AD1983" w:rsidRDefault="00845874" w:rsidP="001D777C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6 577 378.7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6 973 576.6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106.0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</w:p>
    <w:p w14:paraId="570BD247" w14:textId="77777777" w:rsidR="00D01BBA" w:rsidRPr="00946034" w:rsidRDefault="00D01BBA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ბიუჯეტში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გადასახადების მობილიზაციის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ცალკეული სახეების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946034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946034">
        <w:rPr>
          <w:rFonts w:ascii="Sylfaen" w:hAnsi="Sylfaen" w:cs="Arial"/>
          <w:sz w:val="22"/>
          <w:szCs w:val="22"/>
          <w:lang w:val="ka-GE"/>
        </w:rPr>
        <w:t>:</w:t>
      </w:r>
    </w:p>
    <w:p w14:paraId="7B8EC109" w14:textId="77777777" w:rsidR="00845874" w:rsidRPr="003F1259" w:rsidRDefault="00845874" w:rsidP="00845874">
      <w:pPr>
        <w:numPr>
          <w:ilvl w:val="0"/>
          <w:numId w:val="22"/>
        </w:numPr>
        <w:tabs>
          <w:tab w:val="left" w:pos="1080"/>
        </w:tabs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საშემოსავლო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>
        <w:rPr>
          <w:rFonts w:ascii="Sylfaen" w:hAnsi="Sylfaen" w:cs="Sylfaen"/>
          <w:sz w:val="22"/>
          <w:szCs w:val="22"/>
          <w:lang w:val="en-US"/>
        </w:rPr>
        <w:t>2 221 629.4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 xml:space="preserve">2 246 420.3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 </w:t>
      </w:r>
      <w:r>
        <w:rPr>
          <w:rFonts w:ascii="Sylfaen" w:hAnsi="Sylfaen" w:cs="Arial"/>
          <w:sz w:val="22"/>
          <w:szCs w:val="22"/>
          <w:lang w:val="en-US"/>
        </w:rPr>
        <w:t>98.9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</w:p>
    <w:p w14:paraId="2E906EE8" w14:textId="77777777" w:rsidR="00845874" w:rsidRPr="003F1259" w:rsidRDefault="00845874" w:rsidP="00845874">
      <w:pPr>
        <w:numPr>
          <w:ilvl w:val="0"/>
          <w:numId w:val="22"/>
        </w:numPr>
        <w:tabs>
          <w:tab w:val="left" w:pos="1080"/>
        </w:tabs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მოგების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744 334.9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691 859.0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107.6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75FB7ED6" w14:textId="77777777" w:rsidR="00845874" w:rsidRPr="003F1259" w:rsidRDefault="00845874" w:rsidP="00845874">
      <w:pPr>
        <w:numPr>
          <w:ilvl w:val="0"/>
          <w:numId w:val="22"/>
        </w:numPr>
        <w:tabs>
          <w:tab w:val="left" w:pos="1080"/>
        </w:tabs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დამატებული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ღირებულების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2 796 388.7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2 635 989.2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106.1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4C3DDFA9" w14:textId="77777777" w:rsidR="00845874" w:rsidRPr="003F1259" w:rsidRDefault="00845874" w:rsidP="00845874">
      <w:pPr>
        <w:numPr>
          <w:ilvl w:val="0"/>
          <w:numId w:val="22"/>
        </w:numPr>
        <w:tabs>
          <w:tab w:val="left" w:pos="1080"/>
        </w:tabs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აქციზის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1 073 755.1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    (</w:t>
      </w:r>
      <w:r>
        <w:rPr>
          <w:rFonts w:ascii="Sylfaen" w:hAnsi="Sylfaen" w:cs="Arial"/>
          <w:sz w:val="22"/>
          <w:szCs w:val="22"/>
          <w:lang w:val="en-US"/>
        </w:rPr>
        <w:t>922 011.2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116.5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 </w:t>
      </w:r>
    </w:p>
    <w:p w14:paraId="7CBA4369" w14:textId="77777777" w:rsidR="00845874" w:rsidRPr="003F1259" w:rsidRDefault="00845874" w:rsidP="00845874">
      <w:pPr>
        <w:numPr>
          <w:ilvl w:val="0"/>
          <w:numId w:val="22"/>
        </w:numPr>
        <w:tabs>
          <w:tab w:val="left" w:pos="720"/>
          <w:tab w:val="left" w:pos="1080"/>
        </w:tabs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იმპორტის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55 502.0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52 000.0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106.7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10B91E5D" w14:textId="77777777" w:rsidR="001D777C" w:rsidRPr="00AF7812" w:rsidRDefault="00845874" w:rsidP="00845874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81 966.5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>
        <w:rPr>
          <w:rFonts w:ascii="Sylfaen" w:hAnsi="Sylfaen" w:cs="Arial"/>
          <w:sz w:val="22"/>
          <w:szCs w:val="22"/>
          <w:lang w:val="en-US"/>
        </w:rPr>
        <w:t xml:space="preserve">, </w:t>
      </w:r>
      <w:r w:rsidRPr="00BF1147">
        <w:rPr>
          <w:rFonts w:ascii="Sylfaen" w:hAnsi="Sylfaen" w:cs="Arial"/>
          <w:sz w:val="22"/>
          <w:szCs w:val="22"/>
          <w:lang w:val="ka-GE"/>
        </w:rPr>
        <w:t>რაც საპროგნოზო მაჩვენებლის (</w:t>
      </w:r>
      <w:r>
        <w:rPr>
          <w:rFonts w:ascii="Sylfaen" w:hAnsi="Sylfaen" w:cs="Arial"/>
          <w:sz w:val="22"/>
          <w:szCs w:val="22"/>
          <w:lang w:val="en-US"/>
        </w:rPr>
        <w:t>29 099.0</w:t>
      </w:r>
      <w:r w:rsidRPr="00BF1147">
        <w:rPr>
          <w:rFonts w:ascii="Sylfaen" w:hAnsi="Sylfaen" w:cs="Arial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Arial"/>
          <w:sz w:val="22"/>
          <w:szCs w:val="22"/>
          <w:lang w:val="en-US"/>
        </w:rPr>
        <w:t>281.7</w:t>
      </w:r>
      <w:r w:rsidRPr="00BF1147">
        <w:rPr>
          <w:rFonts w:ascii="Sylfaen" w:hAnsi="Sylfaen" w:cs="Arial"/>
          <w:sz w:val="22"/>
          <w:szCs w:val="22"/>
          <w:lang w:val="ka-GE"/>
        </w:rPr>
        <w:t>%-ია.</w:t>
      </w:r>
    </w:p>
    <w:p w14:paraId="28CE9C25" w14:textId="77777777" w:rsidR="00E42F1A" w:rsidRDefault="00E42F1A" w:rsidP="00E42F1A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14:paraId="20A205EE" w14:textId="43A5C75A" w:rsidR="00DE17C1" w:rsidRPr="0020184C" w:rsidRDefault="00DE17C1" w:rsidP="00E42F1A">
      <w:pPr>
        <w:spacing w:line="276" w:lineRule="auto"/>
        <w:jc w:val="center"/>
        <w:rPr>
          <w:rFonts w:ascii="Sylfaen" w:hAnsi="Sylfaen" w:cs="Arial"/>
          <w:b/>
          <w:lang w:val="fr-FR"/>
        </w:rPr>
      </w:pPr>
      <w:r w:rsidRPr="0020184C">
        <w:rPr>
          <w:rFonts w:ascii="Sylfaen" w:hAnsi="Sylfaen" w:cs="Arial"/>
          <w:b/>
          <w:lang w:val="fr-FR"/>
        </w:rPr>
        <w:t>20</w:t>
      </w:r>
      <w:r w:rsidR="00845874" w:rsidRPr="0020184C">
        <w:rPr>
          <w:rFonts w:ascii="Sylfaen" w:hAnsi="Sylfaen" w:cs="Arial"/>
          <w:b/>
          <w:lang w:val="fr-FR"/>
        </w:rPr>
        <w:t>20</w:t>
      </w:r>
      <w:r w:rsidRPr="0020184C">
        <w:rPr>
          <w:rFonts w:ascii="Sylfaen" w:hAnsi="Sylfaen" w:cs="Arial"/>
          <w:b/>
          <w:lang w:val="fr-FR"/>
        </w:rPr>
        <w:t xml:space="preserve"> </w:t>
      </w:r>
      <w:proofErr w:type="spellStart"/>
      <w:proofErr w:type="gramStart"/>
      <w:r w:rsidRPr="0020184C">
        <w:rPr>
          <w:rFonts w:ascii="Sylfaen" w:hAnsi="Sylfaen" w:cs="Arial"/>
          <w:b/>
          <w:lang w:val="fr-FR"/>
        </w:rPr>
        <w:t>წლის</w:t>
      </w:r>
      <w:proofErr w:type="spellEnd"/>
      <w:r w:rsidRPr="0020184C">
        <w:rPr>
          <w:rFonts w:ascii="Sylfaen" w:hAnsi="Sylfaen" w:cs="Arial"/>
          <w:b/>
          <w:lang w:val="fr-FR"/>
        </w:rPr>
        <w:t xml:space="preserve">  </w:t>
      </w:r>
      <w:proofErr w:type="spellStart"/>
      <w:r w:rsidRPr="0020184C">
        <w:rPr>
          <w:rFonts w:ascii="Sylfaen" w:hAnsi="Sylfaen" w:cs="Arial"/>
          <w:b/>
          <w:lang w:val="fr-FR"/>
        </w:rPr>
        <w:t>იანვარ</w:t>
      </w:r>
      <w:proofErr w:type="gramEnd"/>
      <w:r w:rsidRPr="0020184C">
        <w:rPr>
          <w:rFonts w:ascii="Sylfaen" w:hAnsi="Sylfaen" w:cs="Arial"/>
          <w:b/>
          <w:lang w:val="fr-FR"/>
        </w:rPr>
        <w:t>-</w:t>
      </w:r>
      <w:r w:rsidR="00AB106D" w:rsidRPr="0020184C">
        <w:rPr>
          <w:rFonts w:ascii="Sylfaen" w:hAnsi="Sylfaen" w:cs="Arial"/>
          <w:b/>
          <w:lang w:val="fr-FR"/>
        </w:rPr>
        <w:t>სექტემბრ</w:t>
      </w:r>
      <w:r w:rsidRPr="0020184C">
        <w:rPr>
          <w:rFonts w:ascii="Sylfaen" w:hAnsi="Sylfaen" w:cs="Arial"/>
          <w:b/>
          <w:lang w:val="fr-FR"/>
        </w:rPr>
        <w:t>ის</w:t>
      </w:r>
      <w:proofErr w:type="spellEnd"/>
      <w:r w:rsidRPr="0020184C">
        <w:rPr>
          <w:rFonts w:ascii="Sylfaen" w:hAnsi="Sylfaen" w:cs="Arial"/>
          <w:b/>
          <w:lang w:val="fr-FR"/>
        </w:rPr>
        <w:t xml:space="preserve"> </w:t>
      </w:r>
      <w:proofErr w:type="spellStart"/>
      <w:r w:rsidRPr="0020184C">
        <w:rPr>
          <w:rFonts w:ascii="Sylfaen" w:hAnsi="Sylfaen" w:cs="Arial"/>
          <w:b/>
          <w:lang w:val="fr-FR"/>
        </w:rPr>
        <w:t>სახელმწიფო</w:t>
      </w:r>
      <w:proofErr w:type="spellEnd"/>
      <w:r w:rsidRPr="0020184C">
        <w:rPr>
          <w:rFonts w:ascii="Sylfaen" w:hAnsi="Sylfaen" w:cs="Arial"/>
          <w:b/>
          <w:lang w:val="fr-FR"/>
        </w:rPr>
        <w:t xml:space="preserve">  </w:t>
      </w:r>
      <w:proofErr w:type="spellStart"/>
      <w:r w:rsidRPr="0020184C">
        <w:rPr>
          <w:rFonts w:ascii="Sylfaen" w:hAnsi="Sylfaen" w:cs="Arial"/>
          <w:b/>
          <w:lang w:val="fr-FR"/>
        </w:rPr>
        <w:t>ბიუჯეტის</w:t>
      </w:r>
      <w:proofErr w:type="spellEnd"/>
      <w:r w:rsidRPr="0020184C">
        <w:rPr>
          <w:rFonts w:ascii="Sylfaen" w:hAnsi="Sylfaen" w:cs="Arial"/>
          <w:b/>
          <w:lang w:val="fr-FR"/>
        </w:rPr>
        <w:t xml:space="preserve"> </w:t>
      </w:r>
      <w:proofErr w:type="spellStart"/>
      <w:r w:rsidRPr="0020184C">
        <w:rPr>
          <w:rFonts w:ascii="Sylfaen" w:hAnsi="Sylfaen" w:cs="Arial"/>
          <w:b/>
          <w:lang w:val="fr-FR"/>
        </w:rPr>
        <w:t>საგადასახადო</w:t>
      </w:r>
      <w:proofErr w:type="spellEnd"/>
      <w:r w:rsidRPr="0020184C">
        <w:rPr>
          <w:rFonts w:ascii="Sylfaen" w:hAnsi="Sylfaen" w:cs="Arial"/>
          <w:b/>
          <w:lang w:val="fr-FR"/>
        </w:rPr>
        <w:t xml:space="preserve"> </w:t>
      </w:r>
      <w:proofErr w:type="spellStart"/>
      <w:r w:rsidRPr="0020184C">
        <w:rPr>
          <w:rFonts w:ascii="Sylfaen" w:hAnsi="Sylfaen" w:cs="Arial"/>
          <w:b/>
          <w:lang w:val="fr-FR"/>
        </w:rPr>
        <w:t>შემოსავლების</w:t>
      </w:r>
      <w:proofErr w:type="spellEnd"/>
      <w:r w:rsidRPr="0020184C">
        <w:rPr>
          <w:rFonts w:ascii="Sylfaen" w:hAnsi="Sylfaen" w:cs="Arial"/>
          <w:b/>
          <w:lang w:val="fr-FR"/>
        </w:rPr>
        <w:t xml:space="preserve"> </w:t>
      </w:r>
      <w:proofErr w:type="spellStart"/>
      <w:r w:rsidRPr="0020184C">
        <w:rPr>
          <w:rFonts w:ascii="Sylfaen" w:hAnsi="Sylfaen" w:cs="Arial"/>
          <w:b/>
          <w:lang w:val="fr-FR"/>
        </w:rPr>
        <w:t>შესრულების</w:t>
      </w:r>
      <w:proofErr w:type="spellEnd"/>
      <w:r w:rsidRPr="0020184C">
        <w:rPr>
          <w:rFonts w:ascii="Sylfaen" w:hAnsi="Sylfaen" w:cs="Arial"/>
          <w:b/>
          <w:lang w:val="fr-FR"/>
        </w:rPr>
        <w:t xml:space="preserve"> </w:t>
      </w:r>
      <w:proofErr w:type="spellStart"/>
      <w:r w:rsidRPr="0020184C">
        <w:rPr>
          <w:rFonts w:ascii="Sylfaen" w:hAnsi="Sylfaen" w:cs="Arial"/>
          <w:b/>
          <w:lang w:val="fr-FR"/>
        </w:rPr>
        <w:t>მაჩვენებლები</w:t>
      </w:r>
      <w:proofErr w:type="spellEnd"/>
      <w:r w:rsidRPr="0020184C">
        <w:rPr>
          <w:rFonts w:ascii="Sylfaen" w:hAnsi="Sylfaen" w:cs="Arial"/>
          <w:b/>
          <w:lang w:val="fr-FR"/>
        </w:rPr>
        <w:t xml:space="preserve"> </w:t>
      </w:r>
    </w:p>
    <w:p w14:paraId="02CA3503" w14:textId="77777777" w:rsidR="00946034" w:rsidRDefault="00946034" w:rsidP="00E42F1A">
      <w:pPr>
        <w:pStyle w:val="BodyTextIndent2"/>
        <w:tabs>
          <w:tab w:val="num" w:pos="0"/>
        </w:tabs>
        <w:spacing w:line="276" w:lineRule="auto"/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519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446"/>
        <w:gridCol w:w="1442"/>
        <w:gridCol w:w="1439"/>
        <w:gridCol w:w="1423"/>
      </w:tblGrid>
      <w:tr w:rsidR="00845874" w:rsidRPr="003F1259" w14:paraId="40799872" w14:textId="77777777" w:rsidTr="00780AF2">
        <w:trPr>
          <w:trHeight w:val="584"/>
          <w:tblHeader/>
        </w:trPr>
        <w:tc>
          <w:tcPr>
            <w:tcW w:w="4769" w:type="dxa"/>
            <w:shd w:val="clear" w:color="auto" w:fill="auto"/>
            <w:vAlign w:val="center"/>
            <w:hideMark/>
          </w:tcPr>
          <w:p w14:paraId="22605463" w14:textId="77777777" w:rsidR="00845874" w:rsidRPr="003F1259" w:rsidRDefault="00845874" w:rsidP="00780AF2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4921875" w14:textId="77777777" w:rsidR="00845874" w:rsidRPr="003F1259" w:rsidRDefault="00845874" w:rsidP="00780AF2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442" w:type="dxa"/>
            <w:shd w:val="clear" w:color="auto" w:fill="auto"/>
            <w:vAlign w:val="center"/>
            <w:hideMark/>
          </w:tcPr>
          <w:p w14:paraId="53C11DB7" w14:textId="77777777" w:rsidR="00845874" w:rsidRPr="003F1259" w:rsidRDefault="00845874" w:rsidP="00780AF2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29DCDD2" w14:textId="77777777" w:rsidR="00845874" w:rsidRPr="003F1259" w:rsidRDefault="00845874" w:rsidP="00780AF2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6AEDD10C" w14:textId="77777777" w:rsidR="00845874" w:rsidRPr="003F1259" w:rsidRDefault="00845874" w:rsidP="00780AF2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845874" w:rsidRPr="003F1259" w14:paraId="4CDDA5F2" w14:textId="77777777" w:rsidTr="00780AF2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13DA1439" w14:textId="77777777" w:rsidR="00845874" w:rsidRPr="003F1259" w:rsidRDefault="00845874" w:rsidP="00780AF2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ka-GE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30469B23" w14:textId="77777777" w:rsidR="00845874" w:rsidRPr="0002459A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2459A">
              <w:rPr>
                <w:rFonts w:ascii="Sylfaen" w:hAnsi="Sylfaen" w:cs="Arial"/>
                <w:b/>
                <w:bCs/>
                <w:color w:val="000000"/>
                <w:lang w:val="ka-GE"/>
              </w:rPr>
              <w:t>6,577,378.7</w:t>
            </w:r>
          </w:p>
        </w:tc>
        <w:tc>
          <w:tcPr>
            <w:tcW w:w="1442" w:type="dxa"/>
            <w:shd w:val="clear" w:color="auto" w:fill="auto"/>
          </w:tcPr>
          <w:p w14:paraId="1FBA4BAF" w14:textId="77777777" w:rsidR="00845874" w:rsidRPr="0002459A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2459A">
              <w:rPr>
                <w:rFonts w:ascii="Sylfaen" w:hAnsi="Sylfaen" w:cs="Arial"/>
                <w:b/>
                <w:bCs/>
                <w:color w:val="000000"/>
                <w:lang w:val="ka-GE"/>
              </w:rPr>
              <w:t>6,973,576.6</w:t>
            </w:r>
          </w:p>
        </w:tc>
        <w:tc>
          <w:tcPr>
            <w:tcW w:w="1439" w:type="dxa"/>
            <w:shd w:val="clear" w:color="auto" w:fill="auto"/>
          </w:tcPr>
          <w:p w14:paraId="48F6345E" w14:textId="77777777" w:rsidR="00845874" w:rsidRPr="0002459A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2459A">
              <w:rPr>
                <w:rFonts w:ascii="Sylfaen" w:hAnsi="Sylfaen" w:cs="Arial"/>
                <w:b/>
                <w:bCs/>
                <w:color w:val="000000"/>
                <w:lang w:val="ka-GE"/>
              </w:rPr>
              <w:t>396,197.9</w:t>
            </w:r>
          </w:p>
        </w:tc>
        <w:tc>
          <w:tcPr>
            <w:tcW w:w="1423" w:type="dxa"/>
            <w:shd w:val="clear" w:color="auto" w:fill="auto"/>
          </w:tcPr>
          <w:p w14:paraId="2843D20B" w14:textId="77777777" w:rsidR="00845874" w:rsidRPr="0002459A" w:rsidRDefault="00845874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2459A">
              <w:rPr>
                <w:rFonts w:ascii="Sylfaen" w:hAnsi="Sylfaen" w:cs="Arial"/>
                <w:b/>
                <w:bCs/>
                <w:color w:val="000000"/>
                <w:lang w:val="ka-GE"/>
              </w:rPr>
              <w:t>106.0</w:t>
            </w:r>
          </w:p>
        </w:tc>
      </w:tr>
      <w:tr w:rsidR="00845874" w:rsidRPr="003F1259" w14:paraId="006CB4A5" w14:textId="77777777" w:rsidTr="00780AF2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6E34065C" w14:textId="77777777" w:rsidR="00845874" w:rsidRPr="00515214" w:rsidRDefault="00845874" w:rsidP="00780AF2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515214">
              <w:rPr>
                <w:rFonts w:ascii="Sylfaen" w:hAnsi="Sylfaen" w:cs="Arial"/>
                <w:sz w:val="18"/>
                <w:szCs w:val="18"/>
                <w:lang w:val="ka-GE"/>
              </w:rPr>
              <w:t xml:space="preserve">      </w:t>
            </w:r>
            <w:proofErr w:type="spellStart"/>
            <w:r w:rsidRPr="00515214">
              <w:rPr>
                <w:rFonts w:ascii="Sylfaen" w:hAnsi="Sylfaen" w:cs="Arial"/>
                <w:sz w:val="18"/>
                <w:szCs w:val="18"/>
                <w:lang w:val="en-US"/>
              </w:rPr>
              <w:t>საშემოსავლო</w:t>
            </w:r>
            <w:proofErr w:type="spellEnd"/>
            <w:r w:rsidRPr="00515214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5214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5CE4E245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2,246,420.3</w:t>
            </w:r>
          </w:p>
        </w:tc>
        <w:tc>
          <w:tcPr>
            <w:tcW w:w="1442" w:type="dxa"/>
            <w:shd w:val="clear" w:color="auto" w:fill="auto"/>
          </w:tcPr>
          <w:p w14:paraId="53C94BCE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2,221,629.4</w:t>
            </w:r>
          </w:p>
        </w:tc>
        <w:tc>
          <w:tcPr>
            <w:tcW w:w="1439" w:type="dxa"/>
            <w:shd w:val="clear" w:color="auto" w:fill="auto"/>
          </w:tcPr>
          <w:p w14:paraId="6C6DF666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-24,790.9</w:t>
            </w:r>
          </w:p>
        </w:tc>
        <w:tc>
          <w:tcPr>
            <w:tcW w:w="1423" w:type="dxa"/>
            <w:shd w:val="clear" w:color="auto" w:fill="auto"/>
          </w:tcPr>
          <w:p w14:paraId="51929BB8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98.9</w:t>
            </w:r>
          </w:p>
        </w:tc>
      </w:tr>
      <w:tr w:rsidR="00845874" w:rsidRPr="003F1259" w14:paraId="4BDDAC95" w14:textId="77777777" w:rsidTr="00780AF2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655AC667" w14:textId="77777777" w:rsidR="00845874" w:rsidRPr="00515214" w:rsidRDefault="00845874" w:rsidP="00780AF2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515214">
              <w:rPr>
                <w:rFonts w:ascii="Sylfaen" w:hAnsi="Sylfaen" w:cs="Arial"/>
                <w:sz w:val="18"/>
                <w:szCs w:val="18"/>
                <w:lang w:val="ka-GE"/>
              </w:rPr>
              <w:t xml:space="preserve">      </w:t>
            </w:r>
            <w:proofErr w:type="spellStart"/>
            <w:r w:rsidRPr="00515214">
              <w:rPr>
                <w:rFonts w:ascii="Sylfaen" w:hAnsi="Sylfaen" w:cs="Arial"/>
                <w:sz w:val="18"/>
                <w:szCs w:val="18"/>
                <w:lang w:val="en-US"/>
              </w:rPr>
              <w:t>მოგების</w:t>
            </w:r>
            <w:proofErr w:type="spellEnd"/>
            <w:r w:rsidRPr="00515214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5214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667A3A8E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691,859.0</w:t>
            </w:r>
          </w:p>
        </w:tc>
        <w:tc>
          <w:tcPr>
            <w:tcW w:w="1442" w:type="dxa"/>
            <w:shd w:val="clear" w:color="auto" w:fill="auto"/>
          </w:tcPr>
          <w:p w14:paraId="7A25366B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744,334.9</w:t>
            </w:r>
          </w:p>
        </w:tc>
        <w:tc>
          <w:tcPr>
            <w:tcW w:w="1439" w:type="dxa"/>
            <w:shd w:val="clear" w:color="auto" w:fill="auto"/>
          </w:tcPr>
          <w:p w14:paraId="00A5A91A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52,475.9</w:t>
            </w:r>
          </w:p>
        </w:tc>
        <w:tc>
          <w:tcPr>
            <w:tcW w:w="1423" w:type="dxa"/>
            <w:shd w:val="clear" w:color="auto" w:fill="auto"/>
          </w:tcPr>
          <w:p w14:paraId="6E54F23B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107.6</w:t>
            </w:r>
          </w:p>
        </w:tc>
      </w:tr>
      <w:tr w:rsidR="00845874" w:rsidRPr="003F1259" w14:paraId="333BB55B" w14:textId="77777777" w:rsidTr="00780AF2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1232ABC5" w14:textId="77777777" w:rsidR="00845874" w:rsidRPr="00515214" w:rsidRDefault="00845874" w:rsidP="00780AF2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515214">
              <w:rPr>
                <w:rFonts w:ascii="Sylfaen" w:hAnsi="Sylfaen" w:cs="Arial"/>
                <w:sz w:val="18"/>
                <w:szCs w:val="18"/>
                <w:lang w:val="ka-GE"/>
              </w:rPr>
              <w:t xml:space="preserve">      </w:t>
            </w:r>
            <w:proofErr w:type="spellStart"/>
            <w:r w:rsidRPr="00515214">
              <w:rPr>
                <w:rFonts w:ascii="Sylfaen" w:hAnsi="Sylfaen" w:cs="Arial"/>
                <w:sz w:val="18"/>
                <w:szCs w:val="18"/>
                <w:lang w:val="en-US"/>
              </w:rPr>
              <w:t>დამატებული</w:t>
            </w:r>
            <w:proofErr w:type="spellEnd"/>
            <w:r w:rsidRPr="00515214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5214">
              <w:rPr>
                <w:rFonts w:ascii="Sylfaen" w:hAnsi="Sylfaen" w:cs="Arial"/>
                <w:sz w:val="18"/>
                <w:szCs w:val="18"/>
                <w:lang w:val="en-US"/>
              </w:rPr>
              <w:t>ღირებულების</w:t>
            </w:r>
            <w:proofErr w:type="spellEnd"/>
            <w:r w:rsidRPr="00515214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5214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3CF45DAA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2,635,989.2</w:t>
            </w:r>
          </w:p>
        </w:tc>
        <w:tc>
          <w:tcPr>
            <w:tcW w:w="1442" w:type="dxa"/>
            <w:shd w:val="clear" w:color="auto" w:fill="auto"/>
          </w:tcPr>
          <w:p w14:paraId="05BA05F9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2,796,388.7</w:t>
            </w:r>
          </w:p>
        </w:tc>
        <w:tc>
          <w:tcPr>
            <w:tcW w:w="1439" w:type="dxa"/>
            <w:shd w:val="clear" w:color="auto" w:fill="auto"/>
          </w:tcPr>
          <w:p w14:paraId="4C83D24F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160,399.5</w:t>
            </w:r>
          </w:p>
        </w:tc>
        <w:tc>
          <w:tcPr>
            <w:tcW w:w="1423" w:type="dxa"/>
            <w:shd w:val="clear" w:color="auto" w:fill="auto"/>
          </w:tcPr>
          <w:p w14:paraId="78280B05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106.1</w:t>
            </w:r>
          </w:p>
        </w:tc>
      </w:tr>
      <w:tr w:rsidR="00845874" w:rsidRPr="003F1259" w14:paraId="7CCD719E" w14:textId="77777777" w:rsidTr="00780AF2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14A92553" w14:textId="77777777" w:rsidR="00845874" w:rsidRPr="00515214" w:rsidRDefault="00845874" w:rsidP="00780AF2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515214">
              <w:rPr>
                <w:rFonts w:ascii="Sylfaen" w:hAnsi="Sylfaen" w:cs="Arial"/>
                <w:sz w:val="18"/>
                <w:szCs w:val="18"/>
                <w:lang w:val="ka-GE"/>
              </w:rPr>
              <w:t xml:space="preserve">      </w:t>
            </w:r>
            <w:proofErr w:type="spellStart"/>
            <w:r w:rsidRPr="00515214">
              <w:rPr>
                <w:rFonts w:ascii="Sylfaen" w:hAnsi="Sylfaen" w:cs="Arial"/>
                <w:sz w:val="18"/>
                <w:szCs w:val="18"/>
                <w:lang w:val="en-US"/>
              </w:rPr>
              <w:t>აქციზი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38099CA5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922,011.2</w:t>
            </w:r>
          </w:p>
        </w:tc>
        <w:tc>
          <w:tcPr>
            <w:tcW w:w="1442" w:type="dxa"/>
            <w:shd w:val="clear" w:color="auto" w:fill="auto"/>
          </w:tcPr>
          <w:p w14:paraId="63CB4852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1,073,755.1</w:t>
            </w:r>
          </w:p>
        </w:tc>
        <w:tc>
          <w:tcPr>
            <w:tcW w:w="1439" w:type="dxa"/>
            <w:shd w:val="clear" w:color="auto" w:fill="auto"/>
          </w:tcPr>
          <w:p w14:paraId="08A25E97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151,743.9</w:t>
            </w:r>
          </w:p>
        </w:tc>
        <w:tc>
          <w:tcPr>
            <w:tcW w:w="1423" w:type="dxa"/>
            <w:shd w:val="clear" w:color="auto" w:fill="auto"/>
          </w:tcPr>
          <w:p w14:paraId="58137071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116.5</w:t>
            </w:r>
          </w:p>
        </w:tc>
      </w:tr>
      <w:tr w:rsidR="00845874" w:rsidRPr="003F1259" w14:paraId="33A16F1A" w14:textId="77777777" w:rsidTr="00780AF2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708CC10B" w14:textId="77777777" w:rsidR="00845874" w:rsidRPr="00515214" w:rsidRDefault="00845874" w:rsidP="00780AF2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515214">
              <w:rPr>
                <w:rFonts w:ascii="Sylfaen" w:hAnsi="Sylfaen" w:cs="Arial"/>
                <w:sz w:val="18"/>
                <w:szCs w:val="18"/>
                <w:lang w:val="ka-GE"/>
              </w:rPr>
              <w:t xml:space="preserve">      </w:t>
            </w:r>
            <w:proofErr w:type="spellStart"/>
            <w:r w:rsidRPr="00515214">
              <w:rPr>
                <w:rFonts w:ascii="Sylfaen" w:hAnsi="Sylfaen" w:cs="Arial"/>
                <w:sz w:val="18"/>
                <w:szCs w:val="18"/>
                <w:lang w:val="en-US"/>
              </w:rPr>
              <w:t>იმპორტის</w:t>
            </w:r>
            <w:proofErr w:type="spellEnd"/>
            <w:r w:rsidRPr="00515214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5214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62D6AC91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52,000.0</w:t>
            </w:r>
          </w:p>
        </w:tc>
        <w:tc>
          <w:tcPr>
            <w:tcW w:w="1442" w:type="dxa"/>
            <w:shd w:val="clear" w:color="auto" w:fill="auto"/>
          </w:tcPr>
          <w:p w14:paraId="60A73454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55,502.0</w:t>
            </w:r>
          </w:p>
        </w:tc>
        <w:tc>
          <w:tcPr>
            <w:tcW w:w="1439" w:type="dxa"/>
            <w:shd w:val="clear" w:color="auto" w:fill="auto"/>
          </w:tcPr>
          <w:p w14:paraId="098F6BD0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3,502.0</w:t>
            </w:r>
          </w:p>
        </w:tc>
        <w:tc>
          <w:tcPr>
            <w:tcW w:w="1423" w:type="dxa"/>
            <w:shd w:val="clear" w:color="auto" w:fill="auto"/>
          </w:tcPr>
          <w:p w14:paraId="5E27B040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106.7</w:t>
            </w:r>
          </w:p>
        </w:tc>
      </w:tr>
      <w:tr w:rsidR="00845874" w:rsidRPr="003F1259" w14:paraId="70DCDA22" w14:textId="77777777" w:rsidTr="00780AF2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533008D8" w14:textId="77777777" w:rsidR="00845874" w:rsidRPr="00515214" w:rsidRDefault="00845874" w:rsidP="00780AF2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515214">
              <w:rPr>
                <w:rFonts w:ascii="Sylfaen" w:hAnsi="Sylfaen" w:cs="Arial"/>
                <w:sz w:val="18"/>
                <w:szCs w:val="18"/>
                <w:lang w:val="ka-GE"/>
              </w:rPr>
              <w:t xml:space="preserve">      </w:t>
            </w:r>
            <w:proofErr w:type="spellStart"/>
            <w:r w:rsidRPr="00515214">
              <w:rPr>
                <w:rFonts w:ascii="Sylfaen" w:hAnsi="Sylfaen" w:cs="Arial"/>
                <w:sz w:val="18"/>
                <w:szCs w:val="18"/>
                <w:lang w:val="en-US"/>
              </w:rPr>
              <w:t>სხვა</w:t>
            </w:r>
            <w:proofErr w:type="spellEnd"/>
            <w:r w:rsidRPr="00515214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5214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74D01C7C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29,099.0</w:t>
            </w:r>
          </w:p>
        </w:tc>
        <w:tc>
          <w:tcPr>
            <w:tcW w:w="1442" w:type="dxa"/>
            <w:shd w:val="clear" w:color="auto" w:fill="auto"/>
          </w:tcPr>
          <w:p w14:paraId="6EE1AEF7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81,966.5</w:t>
            </w:r>
          </w:p>
        </w:tc>
        <w:tc>
          <w:tcPr>
            <w:tcW w:w="1439" w:type="dxa"/>
            <w:shd w:val="clear" w:color="auto" w:fill="auto"/>
          </w:tcPr>
          <w:p w14:paraId="6302258D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52,867.5</w:t>
            </w:r>
          </w:p>
        </w:tc>
        <w:tc>
          <w:tcPr>
            <w:tcW w:w="1423" w:type="dxa"/>
            <w:shd w:val="clear" w:color="auto" w:fill="auto"/>
          </w:tcPr>
          <w:p w14:paraId="64677ABF" w14:textId="77777777" w:rsidR="00845874" w:rsidRPr="00515214" w:rsidRDefault="00845874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515214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281.7</w:t>
            </w:r>
          </w:p>
        </w:tc>
      </w:tr>
    </w:tbl>
    <w:p w14:paraId="63A94801" w14:textId="77777777" w:rsidR="00B73DB7" w:rsidRPr="00946034" w:rsidRDefault="00B73DB7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703C3FBA" w14:textId="77777777" w:rsidR="003D5F18" w:rsidRDefault="00D01BBA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845874">
        <w:rPr>
          <w:rFonts w:ascii="Sylfaen" w:hAnsi="Sylfaen" w:cs="Arial"/>
          <w:sz w:val="22"/>
          <w:szCs w:val="22"/>
          <w:lang w:val="en-US"/>
        </w:rPr>
        <w:t>73 876.5</w:t>
      </w:r>
      <w:r w:rsidR="00093F10" w:rsidRPr="00093F10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="00845874">
        <w:rPr>
          <w:rFonts w:ascii="Sylfaen" w:hAnsi="Sylfaen" w:cs="Arial"/>
          <w:sz w:val="22"/>
          <w:szCs w:val="22"/>
          <w:lang w:val="en-US"/>
        </w:rPr>
        <w:t>121 564.9</w:t>
      </w:r>
      <w:r w:rsidR="00093F10" w:rsidRPr="00093F10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ლარი </w:t>
      </w:r>
      <w:r w:rsidR="002C405A" w:rsidRPr="00845874">
        <w:rPr>
          <w:rFonts w:ascii="Sylfaen" w:hAnsi="Sylfaen" w:cs="Sylfaen"/>
          <w:sz w:val="22"/>
          <w:szCs w:val="22"/>
          <w:lang w:val="ka-GE"/>
        </w:rPr>
        <w:t>(მათ შორის, „საქართველოს 20</w:t>
      </w:r>
      <w:r w:rsidR="00845874" w:rsidRPr="00845874">
        <w:rPr>
          <w:rFonts w:ascii="Sylfaen" w:hAnsi="Sylfaen" w:cs="Sylfaen"/>
          <w:sz w:val="22"/>
          <w:szCs w:val="22"/>
          <w:lang w:val="ka-GE"/>
        </w:rPr>
        <w:t>20</w:t>
      </w:r>
      <w:r w:rsidR="002C405A" w:rsidRPr="00845874">
        <w:rPr>
          <w:rFonts w:ascii="Sylfaen" w:hAnsi="Sylfaen" w:cs="Sylfaen"/>
          <w:sz w:val="22"/>
          <w:szCs w:val="22"/>
          <w:lang w:val="ka-GE"/>
        </w:rPr>
        <w:t xml:space="preserve"> წლის სახელმწიფო ბიუჯეტის შესახებ“ საქართველოს კანონის 34-ე მუხლის შესაბამისად საჯარო სამართლის იურიდიული პირების მიერ სახელმწიფო ბიუჯეტში მიმართული სახსრები - </w:t>
      </w:r>
      <w:r w:rsidR="00845874" w:rsidRPr="00845874">
        <w:rPr>
          <w:rFonts w:ascii="Sylfaen" w:hAnsi="Sylfaen" w:cs="Sylfaen"/>
          <w:sz w:val="22"/>
          <w:szCs w:val="22"/>
          <w:lang w:val="ka-GE"/>
        </w:rPr>
        <w:t>38</w:t>
      </w:r>
      <w:r w:rsidR="002C405A" w:rsidRPr="0084587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45874" w:rsidRPr="00845874">
        <w:rPr>
          <w:rFonts w:ascii="Sylfaen" w:hAnsi="Sylfaen" w:cs="Sylfaen"/>
          <w:sz w:val="22"/>
          <w:szCs w:val="22"/>
          <w:lang w:val="ka-GE"/>
        </w:rPr>
        <w:t>431</w:t>
      </w:r>
      <w:r w:rsidR="002C405A" w:rsidRPr="00845874">
        <w:rPr>
          <w:rFonts w:ascii="Sylfaen" w:hAnsi="Sylfaen" w:cs="Sylfaen"/>
          <w:sz w:val="22"/>
          <w:szCs w:val="22"/>
          <w:lang w:val="ka-GE"/>
        </w:rPr>
        <w:t>.</w:t>
      </w:r>
      <w:r w:rsidR="00845874" w:rsidRPr="00845874">
        <w:rPr>
          <w:rFonts w:ascii="Sylfaen" w:hAnsi="Sylfaen" w:cs="Sylfaen"/>
          <w:sz w:val="22"/>
          <w:szCs w:val="22"/>
          <w:lang w:val="ka-GE"/>
        </w:rPr>
        <w:t>3</w:t>
      </w:r>
      <w:r w:rsidR="009D362D" w:rsidRPr="00845874">
        <w:rPr>
          <w:rFonts w:ascii="Sylfaen" w:hAnsi="Sylfaen" w:cs="Sylfaen"/>
          <w:sz w:val="22"/>
          <w:szCs w:val="22"/>
          <w:lang w:val="ka-GE"/>
        </w:rPr>
        <w:t xml:space="preserve"> ათასი ლარი)</w:t>
      </w:r>
      <w:r w:rsidR="009D362D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C405A" w:rsidRPr="00946034">
        <w:rPr>
          <w:rFonts w:ascii="Sylfaen" w:hAnsi="Sylfaen" w:cs="Sylfaen"/>
          <w:sz w:val="22"/>
          <w:szCs w:val="22"/>
          <w:lang w:val="ka-GE"/>
        </w:rPr>
        <w:t xml:space="preserve">ანუ საპროგნოზო მაჩვენებლის </w:t>
      </w:r>
      <w:r w:rsidR="00845874">
        <w:rPr>
          <w:rFonts w:ascii="Sylfaen" w:hAnsi="Sylfaen" w:cs="Arial"/>
          <w:sz w:val="22"/>
          <w:szCs w:val="22"/>
          <w:lang w:val="en-US"/>
        </w:rPr>
        <w:t>164.6</w:t>
      </w:r>
      <w:r w:rsidR="002C405A" w:rsidRPr="00946034">
        <w:rPr>
          <w:rFonts w:ascii="Sylfaen" w:hAnsi="Sylfaen" w:cs="Sylfaen"/>
          <w:sz w:val="22"/>
          <w:szCs w:val="22"/>
          <w:lang w:val="ka-GE"/>
        </w:rPr>
        <w:t>%.</w:t>
      </w:r>
    </w:p>
    <w:p w14:paraId="541272E4" w14:textId="77777777" w:rsidR="0020184C" w:rsidRDefault="0020184C" w:rsidP="006A2614">
      <w:pPr>
        <w:spacing w:line="276" w:lineRule="auto"/>
        <w:ind w:firstLine="720"/>
        <w:jc w:val="right"/>
        <w:rPr>
          <w:rFonts w:ascii="Sylfaen" w:hAnsi="Sylfaen" w:cs="Sylfaen"/>
          <w:i/>
          <w:sz w:val="18"/>
          <w:szCs w:val="18"/>
          <w:lang w:val="ka-GE"/>
        </w:rPr>
      </w:pPr>
    </w:p>
    <w:p w14:paraId="280A7EAB" w14:textId="77777777" w:rsidR="0020184C" w:rsidRDefault="0020184C" w:rsidP="006A2614">
      <w:pPr>
        <w:spacing w:line="276" w:lineRule="auto"/>
        <w:ind w:firstLine="720"/>
        <w:jc w:val="right"/>
        <w:rPr>
          <w:rFonts w:ascii="Sylfaen" w:hAnsi="Sylfaen" w:cs="Sylfaen"/>
          <w:i/>
          <w:sz w:val="18"/>
          <w:szCs w:val="18"/>
          <w:lang w:val="ka-GE"/>
        </w:rPr>
      </w:pPr>
    </w:p>
    <w:p w14:paraId="5265BBF4" w14:textId="62CE867E" w:rsidR="006A2614" w:rsidRPr="006A2614" w:rsidRDefault="006A2614" w:rsidP="006A2614">
      <w:pPr>
        <w:spacing w:line="276" w:lineRule="auto"/>
        <w:ind w:firstLine="720"/>
        <w:jc w:val="right"/>
        <w:rPr>
          <w:rFonts w:ascii="Sylfaen" w:hAnsi="Sylfaen" w:cs="Sylfaen"/>
          <w:i/>
          <w:sz w:val="18"/>
          <w:szCs w:val="18"/>
          <w:lang w:val="ka-GE"/>
        </w:rPr>
      </w:pPr>
      <w:r w:rsidRPr="006A2614">
        <w:rPr>
          <w:rFonts w:ascii="Sylfaen" w:hAnsi="Sylfaen" w:cs="Sylfaen"/>
          <w:i/>
          <w:sz w:val="18"/>
          <w:szCs w:val="18"/>
          <w:lang w:val="ka-GE"/>
        </w:rPr>
        <w:lastRenderedPageBreak/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60"/>
        <w:gridCol w:w="5260"/>
      </w:tblGrid>
      <w:tr w:rsidR="00305792" w:rsidRPr="00305792" w14:paraId="17663705" w14:textId="77777777" w:rsidTr="00C55C02">
        <w:trPr>
          <w:trHeight w:val="288"/>
          <w:tblHeader/>
        </w:trPr>
        <w:tc>
          <w:tcPr>
            <w:tcW w:w="250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E8635F" w14:textId="77777777" w:rsidR="00305792" w:rsidRPr="00305792" w:rsidRDefault="00305792" w:rsidP="00305792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დასახელება</w:t>
            </w:r>
            <w:proofErr w:type="spellEnd"/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390449" w14:textId="38F101CC" w:rsidR="00305792" w:rsidRPr="00305792" w:rsidRDefault="00305792" w:rsidP="00305792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საანგარიშო</w:t>
            </w:r>
            <w:proofErr w:type="spellEnd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პერიოდის</w:t>
            </w:r>
            <w:proofErr w:type="spellEnd"/>
            <w:r w:rsidR="00C55C0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C55C02"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ფაქტი</w:t>
            </w:r>
            <w:proofErr w:type="spellEnd"/>
          </w:p>
        </w:tc>
      </w:tr>
      <w:tr w:rsidR="00305792" w:rsidRPr="00305792" w14:paraId="1E819F87" w14:textId="77777777" w:rsidTr="00C55C02">
        <w:trPr>
          <w:trHeight w:val="143"/>
          <w:tblHeader/>
        </w:trPr>
        <w:tc>
          <w:tcPr>
            <w:tcW w:w="250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47596DC4" w14:textId="77777777" w:rsidR="00305792" w:rsidRPr="00305792" w:rsidRDefault="00305792" w:rsidP="00305792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D4E5D3" w14:textId="711D74EC" w:rsidR="00305792" w:rsidRPr="00305792" w:rsidRDefault="00305792" w:rsidP="00C55C02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</w:p>
        </w:tc>
      </w:tr>
      <w:tr w:rsidR="00305792" w:rsidRPr="00305792" w14:paraId="1F545018" w14:textId="77777777" w:rsidTr="00C55C02">
        <w:trPr>
          <w:trHeight w:val="288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D1C9A5" w14:textId="77777777" w:rsidR="00305792" w:rsidRPr="00305792" w:rsidRDefault="00305792" w:rsidP="00305792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31A359" w14:textId="77777777" w:rsidR="00305792" w:rsidRPr="00305792" w:rsidRDefault="00305792" w:rsidP="00305792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121,564.9</w:t>
            </w:r>
          </w:p>
        </w:tc>
      </w:tr>
      <w:tr w:rsidR="00305792" w:rsidRPr="00305792" w14:paraId="04E12103" w14:textId="77777777" w:rsidTr="00C55C02">
        <w:trPr>
          <w:trHeight w:val="288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917C7E" w14:textId="77777777" w:rsidR="00305792" w:rsidRPr="00305792" w:rsidRDefault="00305792" w:rsidP="00305792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საინვესტიციო</w:t>
            </w:r>
            <w:proofErr w:type="spellEnd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61A418" w14:textId="77777777" w:rsidR="00305792" w:rsidRPr="00305792" w:rsidRDefault="00305792" w:rsidP="00305792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37,246.0</w:t>
            </w:r>
          </w:p>
        </w:tc>
      </w:tr>
      <w:tr w:rsidR="00305792" w:rsidRPr="00305792" w14:paraId="4BDEF53E" w14:textId="77777777" w:rsidTr="00C55C02">
        <w:trPr>
          <w:trHeight w:val="288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BC2B6F" w14:textId="77777777" w:rsidR="00305792" w:rsidRPr="00305792" w:rsidRDefault="00305792" w:rsidP="00305792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305792">
              <w:rPr>
                <w:rFonts w:ascii="Sylfaen" w:hAnsi="Sylfaen"/>
                <w:color w:val="000000"/>
                <w:lang w:val="en-US"/>
              </w:rPr>
              <w:t>SDC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DB15C6" w14:textId="77777777" w:rsidR="00305792" w:rsidRPr="00305792" w:rsidRDefault="00305792" w:rsidP="00305792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305792">
              <w:rPr>
                <w:rFonts w:ascii="Sylfaen" w:hAnsi="Sylfaen"/>
                <w:color w:val="000000"/>
                <w:lang w:val="en-US"/>
              </w:rPr>
              <w:t>708.1</w:t>
            </w:r>
          </w:p>
        </w:tc>
      </w:tr>
      <w:tr w:rsidR="00305792" w:rsidRPr="00305792" w14:paraId="5426CF6B" w14:textId="77777777" w:rsidTr="00C55C02">
        <w:trPr>
          <w:trHeight w:val="288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731AB9" w14:textId="77777777" w:rsidR="00305792" w:rsidRPr="00305792" w:rsidRDefault="00305792" w:rsidP="00305792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305792">
              <w:rPr>
                <w:rFonts w:ascii="Sylfaen" w:hAnsi="Sylfaen"/>
                <w:color w:val="000000"/>
                <w:lang w:val="en-US"/>
              </w:rPr>
              <w:t>GEF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D504D3" w14:textId="77777777" w:rsidR="00305792" w:rsidRPr="00305792" w:rsidRDefault="00305792" w:rsidP="00305792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305792">
              <w:rPr>
                <w:rFonts w:ascii="Sylfaen" w:hAnsi="Sylfaen"/>
                <w:color w:val="000000"/>
                <w:lang w:val="en-US"/>
              </w:rPr>
              <w:t>3,647.1</w:t>
            </w:r>
          </w:p>
        </w:tc>
      </w:tr>
      <w:tr w:rsidR="00305792" w:rsidRPr="00305792" w14:paraId="37E2BB77" w14:textId="77777777" w:rsidTr="00C55C02">
        <w:trPr>
          <w:trHeight w:val="288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F0219F" w14:textId="77777777" w:rsidR="00305792" w:rsidRPr="00305792" w:rsidRDefault="00305792" w:rsidP="00305792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305792">
              <w:rPr>
                <w:rFonts w:ascii="Sylfaen" w:hAnsi="Sylfaen"/>
                <w:color w:val="000000"/>
                <w:lang w:val="en-US"/>
              </w:rPr>
              <w:t>EU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46C439" w14:textId="77777777" w:rsidR="00305792" w:rsidRPr="00305792" w:rsidRDefault="00305792" w:rsidP="00305792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305792">
              <w:rPr>
                <w:rFonts w:ascii="Sylfaen" w:hAnsi="Sylfaen"/>
                <w:color w:val="000000"/>
                <w:lang w:val="en-US"/>
              </w:rPr>
              <w:t>11,080.4</w:t>
            </w:r>
          </w:p>
        </w:tc>
      </w:tr>
      <w:tr w:rsidR="00305792" w:rsidRPr="00305792" w14:paraId="411594D3" w14:textId="77777777" w:rsidTr="00C55C02">
        <w:trPr>
          <w:trHeight w:val="288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3E8845" w14:textId="77777777" w:rsidR="00305792" w:rsidRPr="00305792" w:rsidRDefault="00305792" w:rsidP="00305792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305792">
              <w:rPr>
                <w:rFonts w:ascii="Sylfaen" w:hAnsi="Sylfaen"/>
                <w:color w:val="000000"/>
                <w:lang w:val="en-US"/>
              </w:rPr>
              <w:t>E5P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FE6FD8" w14:textId="77777777" w:rsidR="00305792" w:rsidRPr="00305792" w:rsidRDefault="00305792" w:rsidP="00305792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305792">
              <w:rPr>
                <w:rFonts w:ascii="Sylfaen" w:hAnsi="Sylfaen"/>
                <w:color w:val="000000"/>
                <w:lang w:val="en-US"/>
              </w:rPr>
              <w:t>101.7</w:t>
            </w:r>
          </w:p>
        </w:tc>
      </w:tr>
      <w:tr w:rsidR="00305792" w:rsidRPr="00305792" w14:paraId="196775E6" w14:textId="77777777" w:rsidTr="00C55C02">
        <w:trPr>
          <w:trHeight w:val="288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FB36F2" w14:textId="77777777" w:rsidR="00305792" w:rsidRPr="00305792" w:rsidRDefault="00305792" w:rsidP="00305792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305792">
              <w:rPr>
                <w:rFonts w:ascii="Sylfaen" w:hAnsi="Sylfaen"/>
                <w:color w:val="000000"/>
                <w:lang w:val="en-US"/>
              </w:rPr>
              <w:t>SIDA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77C905" w14:textId="77777777" w:rsidR="00305792" w:rsidRPr="00305792" w:rsidRDefault="00305792" w:rsidP="00305792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305792">
              <w:rPr>
                <w:rFonts w:ascii="Sylfaen" w:hAnsi="Sylfaen"/>
                <w:color w:val="000000"/>
                <w:lang w:val="en-US"/>
              </w:rPr>
              <w:t>2,669.5</w:t>
            </w:r>
          </w:p>
        </w:tc>
      </w:tr>
      <w:tr w:rsidR="00305792" w:rsidRPr="00305792" w14:paraId="6B742693" w14:textId="77777777" w:rsidTr="00C55C02">
        <w:trPr>
          <w:trHeight w:val="288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22AB0F" w14:textId="77777777" w:rsidR="00305792" w:rsidRPr="00305792" w:rsidRDefault="00305792" w:rsidP="00305792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proofErr w:type="spellStart"/>
            <w:r w:rsidRPr="00305792">
              <w:rPr>
                <w:rFonts w:ascii="Sylfaen" w:hAnsi="Sylfaen"/>
                <w:color w:val="000000"/>
                <w:lang w:val="en-US"/>
              </w:rPr>
              <w:t>KfW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092243" w14:textId="77777777" w:rsidR="00305792" w:rsidRPr="00305792" w:rsidRDefault="00305792" w:rsidP="00305792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305792">
              <w:rPr>
                <w:rFonts w:ascii="Sylfaen" w:hAnsi="Sylfaen"/>
                <w:color w:val="000000"/>
                <w:lang w:val="en-US"/>
              </w:rPr>
              <w:t>17,916.4</w:t>
            </w:r>
          </w:p>
        </w:tc>
      </w:tr>
      <w:tr w:rsidR="00305792" w:rsidRPr="00305792" w14:paraId="190C9280" w14:textId="77777777" w:rsidTr="00C55C02">
        <w:trPr>
          <w:trHeight w:val="288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F8C51E" w14:textId="77777777" w:rsidR="00305792" w:rsidRPr="00305792" w:rsidRDefault="00305792" w:rsidP="00305792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305792">
              <w:rPr>
                <w:rFonts w:ascii="Sylfaen" w:hAnsi="Sylfaen"/>
                <w:color w:val="000000"/>
                <w:lang w:val="en-US"/>
              </w:rPr>
              <w:t>CNF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AF0982" w14:textId="77777777" w:rsidR="00305792" w:rsidRPr="00305792" w:rsidRDefault="00305792" w:rsidP="00305792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305792">
              <w:rPr>
                <w:rFonts w:ascii="Sylfaen" w:hAnsi="Sylfaen"/>
                <w:color w:val="000000"/>
                <w:lang w:val="en-US"/>
              </w:rPr>
              <w:t>1,122.9</w:t>
            </w:r>
          </w:p>
        </w:tc>
      </w:tr>
      <w:tr w:rsidR="00305792" w:rsidRPr="00305792" w14:paraId="26B0E174" w14:textId="77777777" w:rsidTr="00C55C02">
        <w:trPr>
          <w:trHeight w:val="288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5CFCEA" w14:textId="77777777" w:rsidR="00305792" w:rsidRPr="00305792" w:rsidRDefault="00305792" w:rsidP="00305792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ხაზინის</w:t>
            </w:r>
            <w:proofErr w:type="spellEnd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ანგარიშზე</w:t>
            </w:r>
            <w:proofErr w:type="spellEnd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რიცხული</w:t>
            </w:r>
            <w:proofErr w:type="spellEnd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რეესტრის</w:t>
            </w:r>
            <w:proofErr w:type="spellEnd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5F4A44" w14:textId="77777777" w:rsidR="00305792" w:rsidRPr="00305792" w:rsidRDefault="00305792" w:rsidP="00305792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45,887.7</w:t>
            </w:r>
          </w:p>
        </w:tc>
      </w:tr>
      <w:tr w:rsidR="00305792" w:rsidRPr="00305792" w14:paraId="62E11461" w14:textId="77777777" w:rsidTr="00C55C02">
        <w:trPr>
          <w:trHeight w:val="288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C5F54E" w14:textId="77777777" w:rsidR="00305792" w:rsidRPr="00305792" w:rsidRDefault="00305792" w:rsidP="00305792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მიმდინარე</w:t>
            </w:r>
            <w:proofErr w:type="spellEnd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ცენტრალური</w:t>
            </w:r>
            <w:proofErr w:type="spellEnd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სსიპ</w:t>
            </w:r>
            <w:proofErr w:type="spellEnd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(</w:t>
            </w:r>
            <w:proofErr w:type="spellStart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ებ</w:t>
            </w:r>
            <w:proofErr w:type="spellEnd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)-</w:t>
            </w:r>
            <w:proofErr w:type="spellStart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დან</w:t>
            </w:r>
            <w:proofErr w:type="spellEnd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/ა(ა)</w:t>
            </w:r>
            <w:proofErr w:type="spellStart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იპ</w:t>
            </w:r>
            <w:proofErr w:type="spellEnd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(</w:t>
            </w:r>
            <w:proofErr w:type="spellStart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ებ</w:t>
            </w:r>
            <w:proofErr w:type="spellEnd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)-</w:t>
            </w:r>
            <w:proofErr w:type="spellStart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დან</w:t>
            </w:r>
            <w:proofErr w:type="spellEnd"/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60AD31" w14:textId="77777777" w:rsidR="00305792" w:rsidRPr="00305792" w:rsidRDefault="00305792" w:rsidP="00305792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305792">
              <w:rPr>
                <w:rFonts w:ascii="Sylfaen" w:hAnsi="Sylfaen"/>
                <w:b/>
                <w:bCs/>
                <w:color w:val="000000"/>
                <w:lang w:val="en-US"/>
              </w:rPr>
              <w:t>38,431.3</w:t>
            </w:r>
          </w:p>
        </w:tc>
      </w:tr>
    </w:tbl>
    <w:p w14:paraId="6FD7B66F" w14:textId="77777777" w:rsidR="00305792" w:rsidRDefault="00305792" w:rsidP="00E42F1A">
      <w:pPr>
        <w:spacing w:line="276" w:lineRule="auto"/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417EC16D" w14:textId="77777777" w:rsidR="00ED12B1" w:rsidRDefault="00ED12B1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72465E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72465E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b/>
          <w:sz w:val="22"/>
          <w:szCs w:val="22"/>
          <w:lang w:val="en-US"/>
        </w:rPr>
        <w:t xml:space="preserve"> </w:t>
      </w:r>
      <w:r w:rsidRPr="0072465E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A40DA2">
        <w:rPr>
          <w:rFonts w:ascii="Sylfaen" w:hAnsi="Sylfaen" w:cs="Arial"/>
          <w:sz w:val="22"/>
          <w:szCs w:val="22"/>
          <w:lang w:val="en-US"/>
        </w:rPr>
        <w:t xml:space="preserve">505 756.8 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ლარის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ოდენობით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 xml:space="preserve">,  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A40DA2">
        <w:rPr>
          <w:rFonts w:ascii="Sylfaen" w:hAnsi="Sylfaen" w:cs="Arial"/>
          <w:sz w:val="22"/>
          <w:szCs w:val="22"/>
          <w:lang w:val="en-US"/>
        </w:rPr>
        <w:t>543 454.8</w:t>
      </w:r>
      <w:r w:rsidR="00A40DA2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A40DA2">
        <w:rPr>
          <w:rFonts w:ascii="Sylfaen" w:hAnsi="Sylfaen" w:cs="Arial"/>
          <w:sz w:val="22"/>
          <w:szCs w:val="22"/>
          <w:lang w:val="en-US"/>
        </w:rPr>
        <w:t>107.5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>%.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</w:p>
    <w:p w14:paraId="36CF4B3D" w14:textId="77777777" w:rsidR="00DE17C1" w:rsidRPr="00946034" w:rsidRDefault="00DE17C1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სხვა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შემოსავლების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მობილიზაციის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ცალკეული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სახეების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946034">
        <w:rPr>
          <w:rFonts w:ascii="Sylfaen" w:hAnsi="Sylfaen" w:cs="Arial"/>
          <w:sz w:val="22"/>
          <w:szCs w:val="22"/>
          <w:lang w:val="ka-GE"/>
        </w:rPr>
        <w:t>:</w:t>
      </w:r>
    </w:p>
    <w:p w14:paraId="4986386E" w14:textId="77777777" w:rsidR="0050373A" w:rsidRPr="00946034" w:rsidRDefault="0050373A" w:rsidP="00AB5230">
      <w:pPr>
        <w:numPr>
          <w:ilvl w:val="1"/>
          <w:numId w:val="7"/>
        </w:numPr>
        <w:tabs>
          <w:tab w:val="left" w:pos="990"/>
        </w:tabs>
        <w:spacing w:line="276" w:lineRule="auto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საკუთრებიდან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მიღებული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946034">
        <w:rPr>
          <w:rFonts w:ascii="Sylfaen" w:hAnsi="Sylfaen" w:cs="Sylfaen"/>
          <w:sz w:val="22"/>
          <w:szCs w:val="22"/>
          <w:lang w:val="ka-GE"/>
        </w:rPr>
        <w:t>სახით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="00A40DA2">
        <w:rPr>
          <w:rFonts w:ascii="Sylfaen" w:hAnsi="Sylfaen" w:cs="Arial"/>
          <w:sz w:val="22"/>
          <w:szCs w:val="22"/>
          <w:lang w:val="en-US"/>
        </w:rPr>
        <w:t>228 555.4</w:t>
      </w:r>
      <w:r w:rsidR="00A40DA2">
        <w:rPr>
          <w:rFonts w:ascii="Sylfaen" w:hAnsi="Sylfaen" w:cs="Arial"/>
          <w:sz w:val="22"/>
          <w:szCs w:val="22"/>
          <w:lang w:val="ka-GE"/>
        </w:rPr>
        <w:t xml:space="preserve"> 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>ა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თასი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="00A40DA2">
        <w:rPr>
          <w:rFonts w:ascii="Sylfaen" w:hAnsi="Sylfaen" w:cs="Arial"/>
          <w:sz w:val="22"/>
          <w:szCs w:val="22"/>
          <w:lang w:val="en-US"/>
        </w:rPr>
        <w:t>209 238.8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>) 1</w:t>
      </w:r>
      <w:r w:rsidR="00A40DA2">
        <w:rPr>
          <w:rFonts w:ascii="Sylfaen" w:hAnsi="Sylfaen" w:cs="Arial"/>
          <w:sz w:val="22"/>
          <w:szCs w:val="22"/>
          <w:lang w:val="en-US"/>
        </w:rPr>
        <w:t>09.2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>%-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 xml:space="preserve">. 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აქედან</w:t>
      </w:r>
      <w:r w:rsidR="00A40DA2" w:rsidRPr="003F1259">
        <w:rPr>
          <w:rFonts w:ascii="Sylfaen" w:hAnsi="Sylfaen" w:cs="Arial"/>
          <w:sz w:val="22"/>
          <w:szCs w:val="22"/>
          <w:lang w:val="ka-GE"/>
        </w:rPr>
        <w:t>,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</w:p>
    <w:p w14:paraId="3D2FA290" w14:textId="77777777" w:rsidR="00A40DA2" w:rsidRPr="001E7117" w:rsidRDefault="00A40DA2" w:rsidP="001E7117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1E7117">
        <w:rPr>
          <w:rFonts w:ascii="Sylfaen" w:hAnsi="Sylfaen" w:cs="Sylfaen"/>
          <w:b/>
          <w:sz w:val="22"/>
          <w:szCs w:val="22"/>
          <w:lang w:val="ka-GE"/>
        </w:rPr>
        <w:t xml:space="preserve">პროცენტები - </w:t>
      </w:r>
      <w:r w:rsidRPr="001E7117">
        <w:rPr>
          <w:rFonts w:ascii="Sylfaen" w:hAnsi="Sylfaen" w:cs="Sylfaen"/>
          <w:sz w:val="22"/>
          <w:szCs w:val="22"/>
          <w:lang w:val="ka-GE"/>
        </w:rPr>
        <w:t>108 974.4 ათასი ლარი, რაც საპროგნოზო მაჩვენებლის  (94 617.8 ათასი</w:t>
      </w:r>
      <w:r w:rsidR="001E7117" w:rsidRPr="001E711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1E7117">
        <w:rPr>
          <w:rFonts w:ascii="Sylfaen" w:hAnsi="Sylfaen" w:cs="Sylfaen"/>
          <w:sz w:val="22"/>
          <w:szCs w:val="22"/>
          <w:lang w:val="ka-GE"/>
        </w:rPr>
        <w:t>ლარი) 115.2%-ს შეადგენს.</w:t>
      </w:r>
      <w:r w:rsidRPr="001E7117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14:paraId="677C368B" w14:textId="77777777" w:rsidR="00A40DA2" w:rsidRPr="000639D5" w:rsidRDefault="00A40DA2" w:rsidP="00A40DA2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დივიდენდები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-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100 050.7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</w:t>
      </w:r>
      <w:r>
        <w:rPr>
          <w:rFonts w:ascii="Sylfaen" w:hAnsi="Sylfaen" w:cs="Sylfaen"/>
          <w:sz w:val="22"/>
          <w:szCs w:val="22"/>
          <w:lang w:val="ka-GE"/>
        </w:rPr>
        <w:t>, რაც საპროგნოზო მაჩვენებლის  (</w:t>
      </w:r>
      <w:r>
        <w:rPr>
          <w:rFonts w:ascii="Sylfaen" w:hAnsi="Sylfaen" w:cs="Sylfaen"/>
          <w:sz w:val="22"/>
          <w:szCs w:val="22"/>
          <w:lang w:val="en-US"/>
        </w:rPr>
        <w:t>100 221.0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ლარი) </w:t>
      </w:r>
      <w:r>
        <w:rPr>
          <w:rFonts w:ascii="Sylfaen" w:hAnsi="Sylfaen" w:cs="Sylfaen"/>
          <w:sz w:val="22"/>
          <w:szCs w:val="22"/>
          <w:lang w:val="en-US"/>
        </w:rPr>
        <w:t>99.8</w:t>
      </w:r>
      <w:r w:rsidRPr="000639D5">
        <w:rPr>
          <w:rFonts w:ascii="Sylfaen" w:hAnsi="Sylfaen" w:cs="Sylfaen"/>
          <w:sz w:val="22"/>
          <w:szCs w:val="22"/>
          <w:lang w:val="ka-GE"/>
        </w:rPr>
        <w:t xml:space="preserve">%-ს შეადგენს. </w:t>
      </w:r>
    </w:p>
    <w:p w14:paraId="2345503C" w14:textId="77777777" w:rsidR="00AB5230" w:rsidRPr="00946034" w:rsidRDefault="00A40DA2" w:rsidP="00A40DA2">
      <w:pPr>
        <w:numPr>
          <w:ilvl w:val="0"/>
          <w:numId w:val="16"/>
        </w:numPr>
        <w:tabs>
          <w:tab w:val="left" w:pos="990"/>
        </w:tabs>
        <w:spacing w:line="276" w:lineRule="auto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რენტის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>
        <w:rPr>
          <w:rFonts w:ascii="Sylfaen" w:hAnsi="Sylfaen" w:cs="Sylfaen"/>
          <w:sz w:val="22"/>
          <w:szCs w:val="22"/>
          <w:lang w:val="en-US"/>
        </w:rPr>
        <w:t>19 530.2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(</w:t>
      </w:r>
      <w:r>
        <w:rPr>
          <w:rFonts w:ascii="Sylfaen" w:hAnsi="Sylfaen" w:cs="Sylfaen"/>
          <w:sz w:val="22"/>
          <w:szCs w:val="22"/>
          <w:lang w:val="en-US"/>
        </w:rPr>
        <w:t>14 400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.0 ათასი ლარი) </w:t>
      </w:r>
      <w:r>
        <w:rPr>
          <w:rFonts w:ascii="Sylfaen" w:hAnsi="Sylfaen" w:cs="Sylfaen"/>
          <w:sz w:val="22"/>
          <w:szCs w:val="22"/>
          <w:lang w:val="en-US"/>
        </w:rPr>
        <w:t>135.6</w:t>
      </w:r>
      <w:r w:rsidRPr="003F1259">
        <w:rPr>
          <w:rFonts w:ascii="Sylfaen" w:hAnsi="Sylfaen" w:cs="Sylfaen"/>
          <w:sz w:val="22"/>
          <w:szCs w:val="22"/>
          <w:lang w:val="ka-GE"/>
        </w:rPr>
        <w:t>%-ია.</w:t>
      </w:r>
    </w:p>
    <w:p w14:paraId="3523CA31" w14:textId="77777777" w:rsidR="00AB5230" w:rsidRPr="00946034" w:rsidRDefault="00AB5230" w:rsidP="00AB5230">
      <w:pPr>
        <w:numPr>
          <w:ilvl w:val="1"/>
          <w:numId w:val="7"/>
        </w:numPr>
        <w:tabs>
          <w:tab w:val="left" w:pos="851"/>
        </w:tabs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 საქონლისა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და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მომსახურების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რეალიზაციიდან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3017D6" w:rsidRPr="0072465E">
        <w:rPr>
          <w:rFonts w:ascii="Sylfaen" w:hAnsi="Sylfaen" w:cs="Sylfaen"/>
          <w:sz w:val="22"/>
          <w:szCs w:val="22"/>
          <w:lang w:val="ka-GE"/>
        </w:rPr>
        <w:t xml:space="preserve">მობილიზებულია  </w:t>
      </w:r>
      <w:r w:rsidR="00A40DA2">
        <w:rPr>
          <w:rFonts w:ascii="Sylfaen" w:hAnsi="Sylfaen" w:cs="Sylfaen"/>
          <w:sz w:val="22"/>
          <w:szCs w:val="22"/>
          <w:lang w:val="en-US"/>
        </w:rPr>
        <w:t>30 991.2</w:t>
      </w:r>
      <w:r w:rsidR="00A40DA2"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ათასი   ლარი, რაც საპროგნოზო მაჩვენებლის (</w:t>
      </w:r>
      <w:r w:rsidR="00A40DA2">
        <w:rPr>
          <w:rFonts w:ascii="Sylfaen" w:hAnsi="Sylfaen" w:cs="Sylfaen"/>
          <w:sz w:val="22"/>
          <w:szCs w:val="22"/>
          <w:lang w:val="en-US"/>
        </w:rPr>
        <w:t>33 268.1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 xml:space="preserve"> ათასი  ლარი) </w:t>
      </w:r>
      <w:r w:rsidR="00A40DA2">
        <w:rPr>
          <w:rFonts w:ascii="Sylfaen" w:hAnsi="Sylfaen" w:cs="Sylfaen"/>
          <w:sz w:val="22"/>
          <w:szCs w:val="22"/>
          <w:lang w:val="en-US"/>
        </w:rPr>
        <w:t>93.2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%-ია. აქედან,</w:t>
      </w:r>
    </w:p>
    <w:p w14:paraId="39107CB6" w14:textId="77777777" w:rsidR="00A40DA2" w:rsidRPr="003F1259" w:rsidRDefault="00AB5230" w:rsidP="00A40DA2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ადმინისტრაციული მოსაკრებლებისა და გადასახდელების სახით - </w:t>
      </w:r>
      <w:r w:rsidR="00A40DA2">
        <w:rPr>
          <w:rFonts w:ascii="Sylfaen" w:hAnsi="Sylfaen" w:cs="Sylfaen"/>
          <w:sz w:val="22"/>
          <w:szCs w:val="22"/>
          <w:lang w:val="en-US"/>
        </w:rPr>
        <w:t>29 169.0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 w:rsidR="00A40DA2">
        <w:rPr>
          <w:rFonts w:ascii="Sylfaen" w:hAnsi="Sylfaen" w:cs="Sylfaen"/>
          <w:sz w:val="22"/>
          <w:szCs w:val="22"/>
          <w:lang w:val="en-US"/>
        </w:rPr>
        <w:t>30 917.2</w:t>
      </w:r>
      <w:r w:rsidR="00A40DA2"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 w:rsidR="00A40DA2">
        <w:rPr>
          <w:rFonts w:ascii="Sylfaen" w:hAnsi="Sylfaen" w:cs="Sylfaen"/>
          <w:sz w:val="22"/>
          <w:szCs w:val="22"/>
          <w:lang w:val="en-US"/>
        </w:rPr>
        <w:t>94.3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%-ია. მათ შორის:</w:t>
      </w:r>
      <w:r w:rsidR="00A40DA2"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14:paraId="488D33D3" w14:textId="77777777" w:rsidR="00A40DA2" w:rsidRPr="003F1259" w:rsidRDefault="00A40DA2" w:rsidP="00A40DA2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სალიცენზიო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en-US"/>
        </w:rPr>
        <w:t>421.0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355.5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118.4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14:paraId="6C09FA18" w14:textId="77777777" w:rsidR="00A40DA2" w:rsidRPr="003F1259" w:rsidRDefault="00A40DA2" w:rsidP="00A40DA2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სანებართვო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en-US"/>
        </w:rPr>
        <w:t>12 944.4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1E7117">
        <w:rPr>
          <w:rFonts w:ascii="Sylfaen" w:hAnsi="Sylfaen" w:cs="Arial"/>
          <w:sz w:val="22"/>
          <w:szCs w:val="22"/>
          <w:lang w:val="en-US"/>
        </w:rPr>
        <w:t xml:space="preserve">        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>(</w:t>
      </w:r>
      <w:r w:rsidRPr="003F1259">
        <w:rPr>
          <w:rFonts w:ascii="Sylfaen" w:hAnsi="Sylfaen" w:cs="Arial"/>
          <w:sz w:val="22"/>
          <w:szCs w:val="22"/>
          <w:lang w:val="en-US"/>
        </w:rPr>
        <w:t>1</w:t>
      </w:r>
      <w:r w:rsidRPr="003F1259">
        <w:rPr>
          <w:rFonts w:ascii="Sylfaen" w:hAnsi="Sylfaen" w:cs="Arial"/>
          <w:sz w:val="22"/>
          <w:szCs w:val="22"/>
          <w:lang w:val="ka-GE"/>
        </w:rPr>
        <w:t>2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653.6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102.3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55CC5FC1" w14:textId="77777777" w:rsidR="00A40DA2" w:rsidRPr="003F1259" w:rsidRDefault="00A40DA2" w:rsidP="00A40DA2">
      <w:pPr>
        <w:numPr>
          <w:ilvl w:val="2"/>
          <w:numId w:val="7"/>
        </w:numPr>
        <w:tabs>
          <w:tab w:val="left" w:pos="540"/>
          <w:tab w:val="left" w:pos="900"/>
          <w:tab w:val="left" w:pos="108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სარეგისტრაციო მოსაკრებელი - </w:t>
      </w:r>
      <w:r>
        <w:rPr>
          <w:rFonts w:ascii="Sylfaen" w:hAnsi="Sylfaen" w:cs="Sylfaen"/>
          <w:sz w:val="22"/>
          <w:szCs w:val="22"/>
          <w:lang w:val="en-US"/>
        </w:rPr>
        <w:t>1 156.7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  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(</w:t>
      </w:r>
      <w:r>
        <w:rPr>
          <w:rFonts w:ascii="Sylfaen" w:hAnsi="Sylfaen" w:cs="Sylfaen"/>
          <w:sz w:val="22"/>
          <w:szCs w:val="22"/>
          <w:lang w:val="en-US"/>
        </w:rPr>
        <w:t>1 718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.0 ათასი ლარი) </w:t>
      </w:r>
      <w:r>
        <w:rPr>
          <w:rFonts w:ascii="Sylfaen" w:hAnsi="Sylfaen" w:cs="Sylfaen"/>
          <w:sz w:val="22"/>
          <w:szCs w:val="22"/>
          <w:lang w:val="en-US"/>
        </w:rPr>
        <w:t>67.3</w:t>
      </w:r>
      <w:r w:rsidRPr="003F1259">
        <w:rPr>
          <w:rFonts w:ascii="Sylfaen" w:hAnsi="Sylfaen" w:cs="Sylfaen"/>
          <w:sz w:val="22"/>
          <w:szCs w:val="22"/>
          <w:lang w:val="ka-GE"/>
        </w:rPr>
        <w:t>%-ია;</w:t>
      </w:r>
    </w:p>
    <w:p w14:paraId="1C8264D4" w14:textId="77777777" w:rsidR="00A40DA2" w:rsidRPr="003F1259" w:rsidRDefault="00A40DA2" w:rsidP="00A40DA2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ბაჟი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13 288.4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1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4 </w:t>
      </w:r>
      <w:r>
        <w:rPr>
          <w:rFonts w:ascii="Sylfaen" w:hAnsi="Sylfaen" w:cs="Arial"/>
          <w:sz w:val="22"/>
          <w:szCs w:val="22"/>
          <w:lang w:val="en-US"/>
        </w:rPr>
        <w:t>614</w:t>
      </w:r>
      <w:r>
        <w:rPr>
          <w:rFonts w:ascii="Sylfaen" w:hAnsi="Sylfaen" w:cs="Arial"/>
          <w:sz w:val="22"/>
          <w:szCs w:val="22"/>
          <w:lang w:val="ka-GE"/>
        </w:rPr>
        <w:t>.</w:t>
      </w:r>
      <w:r>
        <w:rPr>
          <w:rFonts w:ascii="Sylfaen" w:hAnsi="Sylfaen" w:cs="Arial"/>
          <w:sz w:val="22"/>
          <w:szCs w:val="22"/>
          <w:lang w:val="en-US"/>
        </w:rPr>
        <w:t>8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90.9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14:paraId="5162DA34" w14:textId="77777777" w:rsidR="00A40DA2" w:rsidRPr="003F1259" w:rsidRDefault="00A40DA2" w:rsidP="00A40DA2">
      <w:pPr>
        <w:numPr>
          <w:ilvl w:val="2"/>
          <w:numId w:val="7"/>
        </w:numPr>
        <w:tabs>
          <w:tab w:val="left" w:pos="540"/>
          <w:tab w:val="left" w:pos="720"/>
          <w:tab w:val="left" w:pos="108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საკონსულო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en-US"/>
        </w:rPr>
        <w:t xml:space="preserve">699.7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       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 xml:space="preserve">963.2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72.6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14:paraId="5859D7C7" w14:textId="77777777" w:rsidR="00A40DA2" w:rsidRPr="003F1259" w:rsidRDefault="00A40DA2" w:rsidP="00A40DA2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სამხედრო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სავალდებულო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სამსახურის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გადავადების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>-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345.0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286.6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120.4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09B7D3CC" w14:textId="77777777" w:rsidR="00936367" w:rsidRPr="00DD6CCA" w:rsidRDefault="00A40DA2" w:rsidP="00A40DA2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სხვა</w:t>
      </w:r>
      <w:r w:rsidRPr="00A40DA2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არაკლასიფიცირებული</w:t>
      </w:r>
      <w:r w:rsidRPr="00A40DA2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მოსაკრებლების</w:t>
      </w:r>
      <w:r w:rsidRPr="00A40DA2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A40DA2">
        <w:rPr>
          <w:rFonts w:ascii="Sylfaen" w:hAnsi="Sylfaen" w:cs="Sylfaen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A40DA2">
        <w:rPr>
          <w:rFonts w:ascii="Sylfaen" w:hAnsi="Sylfaen" w:cs="Sylfaen"/>
          <w:sz w:val="22"/>
          <w:szCs w:val="22"/>
          <w:lang w:val="ka-GE"/>
        </w:rPr>
        <w:t xml:space="preserve"> 313.8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A40DA2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A40DA2">
        <w:rPr>
          <w:rFonts w:ascii="Sylfaen" w:hAnsi="Sylfaen" w:cs="Sylfaen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A40DA2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A40DA2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A40DA2">
        <w:rPr>
          <w:rFonts w:ascii="Sylfaen" w:hAnsi="Sylfaen" w:cs="Sylfaen"/>
          <w:sz w:val="22"/>
          <w:szCs w:val="22"/>
          <w:lang w:val="ka-GE"/>
        </w:rPr>
        <w:t xml:space="preserve"> (325.5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A40DA2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A40DA2">
        <w:rPr>
          <w:rFonts w:ascii="Sylfaen" w:hAnsi="Sylfaen" w:cs="Sylfaen"/>
          <w:sz w:val="22"/>
          <w:szCs w:val="22"/>
          <w:lang w:val="ka-GE"/>
        </w:rPr>
        <w:t>) 96.4%-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A40DA2">
        <w:rPr>
          <w:rFonts w:ascii="Sylfaen" w:hAnsi="Sylfaen" w:cs="Sylfaen"/>
          <w:sz w:val="22"/>
          <w:szCs w:val="22"/>
          <w:lang w:val="ka-GE"/>
        </w:rPr>
        <w:t>.</w:t>
      </w:r>
    </w:p>
    <w:p w14:paraId="6C44FF2A" w14:textId="77777777" w:rsidR="00A40DA2" w:rsidRPr="003F1259" w:rsidRDefault="00AB5230" w:rsidP="00A40DA2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936367">
        <w:rPr>
          <w:rFonts w:ascii="Sylfaen" w:hAnsi="Sylfaen" w:cs="Sylfaen"/>
          <w:b/>
          <w:sz w:val="22"/>
          <w:szCs w:val="22"/>
          <w:lang w:val="ka-GE"/>
        </w:rPr>
        <w:lastRenderedPageBreak/>
        <w:t xml:space="preserve">არასაბაზრო წესით გაყიდული საქონლისა და მომსახურებიდან - </w:t>
      </w:r>
      <w:r w:rsidR="00A40DA2">
        <w:rPr>
          <w:rFonts w:ascii="Sylfaen" w:hAnsi="Sylfaen" w:cs="Sylfaen"/>
          <w:sz w:val="22"/>
          <w:szCs w:val="22"/>
          <w:lang w:val="en-US"/>
        </w:rPr>
        <w:t xml:space="preserve">1 822.2 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 w:rsidR="00A40DA2">
        <w:rPr>
          <w:rFonts w:ascii="Sylfaen" w:hAnsi="Sylfaen" w:cs="Sylfaen"/>
          <w:sz w:val="22"/>
          <w:szCs w:val="22"/>
          <w:lang w:val="en-US"/>
        </w:rPr>
        <w:t>2 350.9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 w:rsidR="00A40DA2">
        <w:rPr>
          <w:rFonts w:ascii="Sylfaen" w:hAnsi="Sylfaen" w:cs="Sylfaen"/>
          <w:sz w:val="22"/>
          <w:szCs w:val="22"/>
          <w:lang w:val="en-US"/>
        </w:rPr>
        <w:t>77.5</w:t>
      </w:r>
      <w:r w:rsidR="00A40DA2" w:rsidRPr="003F1259">
        <w:rPr>
          <w:rFonts w:ascii="Sylfaen" w:hAnsi="Sylfaen" w:cs="Sylfaen"/>
          <w:sz w:val="22"/>
          <w:szCs w:val="22"/>
          <w:lang w:val="ka-GE"/>
        </w:rPr>
        <w:t>%-ია. მათ შორის:</w:t>
      </w:r>
    </w:p>
    <w:p w14:paraId="2DFDE818" w14:textId="77777777" w:rsidR="00A40DA2" w:rsidRDefault="00A40DA2" w:rsidP="00A40DA2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მომსახურების გაწევიდან - </w:t>
      </w:r>
      <w:r>
        <w:rPr>
          <w:rFonts w:ascii="Sylfaen" w:hAnsi="Sylfaen" w:cs="Sylfaen"/>
          <w:sz w:val="22"/>
          <w:szCs w:val="22"/>
          <w:lang w:val="en-US"/>
        </w:rPr>
        <w:t xml:space="preserve">1 820.1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</w:t>
      </w:r>
      <w:r>
        <w:rPr>
          <w:rFonts w:ascii="Sylfaen" w:hAnsi="Sylfaen" w:cs="Sylfaen"/>
          <w:sz w:val="22"/>
          <w:szCs w:val="22"/>
          <w:lang w:val="ka-GE"/>
        </w:rPr>
        <w:t>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2 325.5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en-US"/>
        </w:rPr>
        <w:t>78.3</w:t>
      </w:r>
      <w:r w:rsidRPr="003F1259">
        <w:rPr>
          <w:rFonts w:ascii="Sylfaen" w:hAnsi="Sylfaen" w:cs="Sylfaen"/>
          <w:sz w:val="22"/>
          <w:szCs w:val="22"/>
          <w:lang w:val="ka-GE"/>
        </w:rPr>
        <w:t>%-ია;</w:t>
      </w:r>
    </w:p>
    <w:p w14:paraId="00BDA1B0" w14:textId="77777777" w:rsidR="00AB5230" w:rsidRPr="009426EE" w:rsidRDefault="00A40DA2" w:rsidP="001E7117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BE3FA1">
        <w:rPr>
          <w:rFonts w:ascii="Sylfaen" w:hAnsi="Sylfaen" w:cs="Sylfaen"/>
          <w:sz w:val="22"/>
          <w:szCs w:val="22"/>
          <w:lang w:val="ka-GE"/>
        </w:rPr>
        <w:t>სხვა შემოსავლები არასაბაზრო წესით გაყიდული საქონლიდან და მომსახურებიდან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1E7117">
        <w:rPr>
          <w:rFonts w:ascii="Sylfaen" w:hAnsi="Sylfaen" w:cs="Sylfaen"/>
          <w:sz w:val="22"/>
          <w:szCs w:val="22"/>
          <w:lang w:val="ka-GE"/>
        </w:rPr>
        <w:t>- 6.4  ათასი ლარია;</w:t>
      </w:r>
    </w:p>
    <w:p w14:paraId="05F07C90" w14:textId="77777777" w:rsidR="00AB5230" w:rsidRPr="00946034" w:rsidRDefault="00AB5230" w:rsidP="00AB5230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სანქციების (ჯარიმები და საურავები)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 w:rsidR="009F7786" w:rsidRPr="009221C3">
        <w:rPr>
          <w:rFonts w:ascii="Sylfaen" w:hAnsi="Sylfaen" w:cs="Sylfaen"/>
          <w:sz w:val="22"/>
          <w:szCs w:val="22"/>
          <w:lang w:val="ka-GE"/>
        </w:rPr>
        <w:t>55 542.5 ათასი ლარი, რაც       საპროგნოზო მაჩვენებლის (55 000.0 ათასი ლარი) 101.0%-ია.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</w:p>
    <w:p w14:paraId="75E74673" w14:textId="77777777" w:rsidR="00AB5230" w:rsidRPr="00946034" w:rsidRDefault="009F7786" w:rsidP="00AB5230">
      <w:pPr>
        <w:pStyle w:val="ListParagraph"/>
        <w:numPr>
          <w:ilvl w:val="1"/>
          <w:numId w:val="7"/>
        </w:numPr>
        <w:tabs>
          <w:tab w:val="left" w:pos="360"/>
        </w:tabs>
        <w:spacing w:line="276" w:lineRule="auto"/>
        <w:jc w:val="both"/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ტრანსფერები</w:t>
      </w:r>
      <w:r w:rsidR="00AB5230"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2919A6">
        <w:rPr>
          <w:rFonts w:ascii="Sylfaen" w:hAnsi="Sylfaen" w:cs="Sylfaen"/>
          <w:b/>
          <w:sz w:val="22"/>
          <w:szCs w:val="22"/>
          <w:lang w:val="ka-GE"/>
        </w:rPr>
        <w:t xml:space="preserve">რომელიც სხვაგან არ არის </w:t>
      </w:r>
      <w:r w:rsidRPr="009221C3">
        <w:rPr>
          <w:rFonts w:ascii="Sylfaen" w:hAnsi="Sylfaen" w:cs="Sylfaen"/>
          <w:b/>
          <w:sz w:val="22"/>
          <w:szCs w:val="22"/>
          <w:lang w:val="ka-GE"/>
        </w:rPr>
        <w:t xml:space="preserve">კლასიფიცირებული </w:t>
      </w:r>
      <w:r w:rsidRPr="009221C3">
        <w:rPr>
          <w:rFonts w:ascii="Sylfaen" w:hAnsi="Sylfaen" w:cs="Sylfaen"/>
          <w:sz w:val="22"/>
          <w:szCs w:val="22"/>
          <w:lang w:val="ka-GE"/>
        </w:rPr>
        <w:t xml:space="preserve">მობილიზებულია 228 365.8 ათასი ლარი, რაც საპროგნოზო მაჩვენებლის (208 249.9 ათასი ლარი) 109.7%-ია. </w:t>
      </w:r>
      <w:r w:rsidR="00AB5230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</w:p>
    <w:p w14:paraId="4486A092" w14:textId="77777777" w:rsidR="00AB5230" w:rsidRPr="00946034" w:rsidRDefault="00AB5230" w:rsidP="00AB5230">
      <w:pPr>
        <w:tabs>
          <w:tab w:val="left" w:pos="360"/>
        </w:tabs>
        <w:spacing w:line="276" w:lineRule="auto"/>
        <w:ind w:left="36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31EAE803" w14:textId="35AA395E" w:rsidR="00AB5230" w:rsidRPr="0020184C" w:rsidRDefault="00AB5230" w:rsidP="00AB5230">
      <w:pPr>
        <w:spacing w:line="276" w:lineRule="auto"/>
        <w:jc w:val="center"/>
        <w:rPr>
          <w:rFonts w:ascii="Sylfaen" w:hAnsi="Sylfaen" w:cs="Arial"/>
          <w:b/>
          <w:lang w:val="ka-GE"/>
        </w:rPr>
      </w:pPr>
      <w:r w:rsidRPr="0020184C">
        <w:rPr>
          <w:rFonts w:ascii="Sylfaen" w:hAnsi="Sylfaen" w:cs="Sylfaen"/>
          <w:b/>
          <w:lang w:val="fr-FR"/>
        </w:rPr>
        <w:t>20</w:t>
      </w:r>
      <w:r w:rsidR="009F7786" w:rsidRPr="0020184C">
        <w:rPr>
          <w:rFonts w:ascii="Sylfaen" w:hAnsi="Sylfaen" w:cs="Sylfaen"/>
          <w:b/>
          <w:lang w:val="ka-GE"/>
        </w:rPr>
        <w:t>20</w:t>
      </w:r>
      <w:r w:rsidRPr="0020184C">
        <w:rPr>
          <w:rFonts w:ascii="Sylfaen" w:hAnsi="Sylfaen" w:cs="Sylfaen"/>
          <w:b/>
          <w:lang w:val="fr-FR"/>
        </w:rPr>
        <w:t xml:space="preserve"> </w:t>
      </w:r>
      <w:proofErr w:type="spellStart"/>
      <w:r w:rsidRPr="0020184C">
        <w:rPr>
          <w:rFonts w:ascii="Sylfaen" w:hAnsi="Sylfaen" w:cs="Sylfaen"/>
          <w:b/>
          <w:lang w:val="fr-FR"/>
        </w:rPr>
        <w:t>წლის</w:t>
      </w:r>
      <w:proofErr w:type="spellEnd"/>
      <w:r w:rsidRPr="0020184C">
        <w:rPr>
          <w:rFonts w:ascii="Sylfaen" w:hAnsi="Sylfaen" w:cs="Sylfaen"/>
          <w:b/>
          <w:lang w:val="fr-FR"/>
        </w:rPr>
        <w:t xml:space="preserve"> </w:t>
      </w:r>
      <w:r w:rsidRPr="0020184C">
        <w:rPr>
          <w:rFonts w:ascii="Sylfaen" w:hAnsi="Sylfaen" w:cs="Sylfaen"/>
          <w:b/>
          <w:lang w:val="ka-GE"/>
        </w:rPr>
        <w:t xml:space="preserve">იანვარ-სექტემბრის სახელმწიფო ბიუჯეტის </w:t>
      </w:r>
      <w:proofErr w:type="spellStart"/>
      <w:r w:rsidRPr="0020184C">
        <w:rPr>
          <w:rFonts w:ascii="Sylfaen" w:hAnsi="Sylfaen" w:cs="Sylfaen"/>
          <w:b/>
          <w:lang w:val="fr-FR"/>
        </w:rPr>
        <w:t>სხვა</w:t>
      </w:r>
      <w:proofErr w:type="spellEnd"/>
      <w:r w:rsidRPr="0020184C">
        <w:rPr>
          <w:rFonts w:ascii="Sylfaen" w:hAnsi="Sylfaen" w:cs="Arial"/>
          <w:b/>
          <w:lang w:val="fr-FR"/>
        </w:rPr>
        <w:t xml:space="preserve"> </w:t>
      </w:r>
      <w:proofErr w:type="spellStart"/>
      <w:proofErr w:type="gramStart"/>
      <w:r w:rsidRPr="0020184C">
        <w:rPr>
          <w:rFonts w:ascii="Sylfaen" w:hAnsi="Sylfaen" w:cs="Sylfaen"/>
          <w:b/>
          <w:lang w:val="fr-FR"/>
        </w:rPr>
        <w:t>შემოსავლების</w:t>
      </w:r>
      <w:proofErr w:type="spellEnd"/>
      <w:r w:rsidRPr="0020184C">
        <w:rPr>
          <w:rFonts w:ascii="Sylfaen" w:hAnsi="Sylfaen" w:cs="Sylfaen"/>
          <w:b/>
          <w:lang w:val="ka-GE"/>
        </w:rPr>
        <w:t xml:space="preserve"> </w:t>
      </w:r>
      <w:r w:rsidRPr="0020184C">
        <w:rPr>
          <w:rFonts w:ascii="Sylfaen" w:hAnsi="Sylfaen" w:cs="Arial"/>
          <w:b/>
          <w:lang w:val="fr-FR"/>
        </w:rPr>
        <w:t xml:space="preserve"> </w:t>
      </w:r>
      <w:proofErr w:type="spellStart"/>
      <w:r w:rsidRPr="0020184C">
        <w:rPr>
          <w:rFonts w:ascii="Sylfaen" w:hAnsi="Sylfaen" w:cs="Sylfaen"/>
          <w:b/>
          <w:lang w:val="fr-FR"/>
        </w:rPr>
        <w:t>შესრულების</w:t>
      </w:r>
      <w:proofErr w:type="spellEnd"/>
      <w:proofErr w:type="gramEnd"/>
      <w:r w:rsidRPr="0020184C">
        <w:rPr>
          <w:rFonts w:ascii="Sylfaen" w:hAnsi="Sylfaen" w:cs="Arial"/>
          <w:b/>
          <w:lang w:val="fr-FR"/>
        </w:rPr>
        <w:t xml:space="preserve"> </w:t>
      </w:r>
      <w:proofErr w:type="spellStart"/>
      <w:r w:rsidRPr="0020184C">
        <w:rPr>
          <w:rFonts w:ascii="Sylfaen" w:hAnsi="Sylfaen" w:cs="Sylfaen"/>
          <w:b/>
          <w:lang w:val="fr-FR"/>
        </w:rPr>
        <w:t>მაჩვენებლები</w:t>
      </w:r>
      <w:proofErr w:type="spellEnd"/>
      <w:r w:rsidRPr="0020184C">
        <w:rPr>
          <w:rFonts w:ascii="Sylfaen" w:hAnsi="Sylfaen" w:cs="Arial"/>
          <w:b/>
          <w:lang w:val="ka-GE"/>
        </w:rPr>
        <w:t xml:space="preserve"> </w:t>
      </w:r>
    </w:p>
    <w:p w14:paraId="480EFCA5" w14:textId="77777777" w:rsidR="0020184C" w:rsidRDefault="0020184C" w:rsidP="00AB5230">
      <w:pPr>
        <w:pStyle w:val="BodyTextIndent2"/>
        <w:tabs>
          <w:tab w:val="num" w:pos="0"/>
        </w:tabs>
        <w:spacing w:line="276" w:lineRule="auto"/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</w:p>
    <w:p w14:paraId="1E4D4869" w14:textId="5E679D6B" w:rsidR="00AB5230" w:rsidRPr="00946034" w:rsidRDefault="00AB5230" w:rsidP="00AB5230">
      <w:pPr>
        <w:pStyle w:val="BodyTextIndent2"/>
        <w:tabs>
          <w:tab w:val="num" w:pos="0"/>
        </w:tabs>
        <w:spacing w:line="276" w:lineRule="auto"/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535" w:type="dxa"/>
        <w:tblInd w:w="103" w:type="dxa"/>
        <w:tblLook w:val="04A0" w:firstRow="1" w:lastRow="0" w:firstColumn="1" w:lastColumn="0" w:noHBand="0" w:noVBand="1"/>
      </w:tblPr>
      <w:tblGrid>
        <w:gridCol w:w="4865"/>
        <w:gridCol w:w="1350"/>
        <w:gridCol w:w="1440"/>
        <w:gridCol w:w="1440"/>
        <w:gridCol w:w="1440"/>
      </w:tblGrid>
      <w:tr w:rsidR="009F7786" w:rsidRPr="003F1259" w14:paraId="3E559BDA" w14:textId="77777777" w:rsidTr="00C55C02">
        <w:trPr>
          <w:trHeight w:val="422"/>
          <w:tblHeader/>
        </w:trPr>
        <w:tc>
          <w:tcPr>
            <w:tcW w:w="4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DFB8BE" w14:textId="77777777" w:rsidR="009F7786" w:rsidRPr="00392B18" w:rsidRDefault="009F7786" w:rsidP="00780AF2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BF0746" w14:textId="77777777" w:rsidR="009F7786" w:rsidRPr="00392B18" w:rsidRDefault="009F7786" w:rsidP="00780AF2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86CF63" w14:textId="77777777" w:rsidR="009F7786" w:rsidRPr="00392B18" w:rsidRDefault="009F7786" w:rsidP="00780AF2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CEE355" w14:textId="77777777" w:rsidR="009F7786" w:rsidRPr="00392B18" w:rsidRDefault="009F7786" w:rsidP="00780AF2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F3E99B" w14:textId="77777777" w:rsidR="009F7786" w:rsidRPr="00392B18" w:rsidRDefault="009F7786" w:rsidP="00780AF2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92B18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9F7786" w:rsidRPr="002F1B2C" w14:paraId="6B4620F8" w14:textId="77777777" w:rsidTr="00C55C02">
        <w:trPr>
          <w:trHeight w:val="288"/>
        </w:trPr>
        <w:tc>
          <w:tcPr>
            <w:tcW w:w="4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548CB0A" w14:textId="77777777" w:rsidR="009F7786" w:rsidRPr="00392B18" w:rsidRDefault="009F7786" w:rsidP="00780AF2">
            <w:pPr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92B18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სხვა</w:t>
            </w:r>
            <w:proofErr w:type="spellEnd"/>
            <w:r w:rsidRPr="00392B18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4A23E77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sz w:val="22"/>
                <w:szCs w:val="22"/>
                <w:lang w:val="ka-GE"/>
              </w:rPr>
              <w:t>505,756.8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F430A35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sz w:val="22"/>
                <w:szCs w:val="22"/>
                <w:lang w:val="ka-GE"/>
              </w:rPr>
              <w:t>543,454.8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9EB8F30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sz w:val="22"/>
                <w:szCs w:val="22"/>
                <w:lang w:val="ka-GE"/>
              </w:rPr>
              <w:t>37,698.0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CE0E88C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sz w:val="22"/>
                <w:szCs w:val="22"/>
                <w:lang w:val="ka-GE"/>
              </w:rPr>
              <w:t>107.5</w:t>
            </w:r>
          </w:p>
        </w:tc>
      </w:tr>
      <w:tr w:rsidR="009F7786" w:rsidRPr="003F1259" w14:paraId="1B8DF5D9" w14:textId="77777777" w:rsidTr="00C55C02">
        <w:trPr>
          <w:trHeight w:val="288"/>
        </w:trPr>
        <w:tc>
          <w:tcPr>
            <w:tcW w:w="4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6BA953" w14:textId="77777777" w:rsidR="009F7786" w:rsidRPr="00392B18" w:rsidRDefault="009F7786" w:rsidP="00780AF2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  </w:t>
            </w: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საკუთრებიდან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94BD042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209,238.8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C815E99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228,555.4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A16FFA2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19,316.6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F599AA2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109.2</w:t>
            </w:r>
          </w:p>
        </w:tc>
      </w:tr>
      <w:tr w:rsidR="009F7786" w:rsidRPr="003F1259" w14:paraId="61E919F4" w14:textId="77777777" w:rsidTr="00C55C02">
        <w:trPr>
          <w:trHeight w:val="288"/>
        </w:trPr>
        <w:tc>
          <w:tcPr>
            <w:tcW w:w="4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01D33C4" w14:textId="77777777" w:rsidR="009F7786" w:rsidRPr="00392B18" w:rsidRDefault="009F7786" w:rsidP="00780AF2">
            <w:pPr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r w:rsidRPr="00392B18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 xml:space="preserve">    </w:t>
            </w:r>
            <w:r w:rsidRPr="00392B18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 xml:space="preserve"> </w:t>
            </w:r>
            <w:r w:rsidRPr="00392B18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92B18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პროცენტები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B57A6F0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94,617.8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CAC42FF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108,974.4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792E337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14,356.6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9237FC1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115.2</w:t>
            </w:r>
          </w:p>
        </w:tc>
      </w:tr>
      <w:tr w:rsidR="009F7786" w:rsidRPr="003F1259" w14:paraId="154BB0E4" w14:textId="77777777" w:rsidTr="00C55C02">
        <w:trPr>
          <w:trHeight w:val="288"/>
        </w:trPr>
        <w:tc>
          <w:tcPr>
            <w:tcW w:w="4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69595CF" w14:textId="77777777" w:rsidR="009F7786" w:rsidRPr="00392B18" w:rsidRDefault="009F7786" w:rsidP="00780AF2">
            <w:pPr>
              <w:ind w:firstLineChars="172" w:firstLine="310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proofErr w:type="spellStart"/>
            <w:r w:rsidRPr="00392B18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დივიდენდები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3A0FCD0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100,221.0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20FB6DF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100,050.7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FE72D81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-170.3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2C972F3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99.8</w:t>
            </w:r>
          </w:p>
        </w:tc>
      </w:tr>
      <w:tr w:rsidR="009F7786" w:rsidRPr="003F1259" w14:paraId="65452EE3" w14:textId="77777777" w:rsidTr="00C55C02">
        <w:trPr>
          <w:trHeight w:val="288"/>
        </w:trPr>
        <w:tc>
          <w:tcPr>
            <w:tcW w:w="4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3CDE1CA" w14:textId="77777777" w:rsidR="009F7786" w:rsidRPr="00392B18" w:rsidRDefault="009F7786" w:rsidP="00780AF2">
            <w:pPr>
              <w:ind w:firstLineChars="172" w:firstLine="310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proofErr w:type="spellStart"/>
            <w:r w:rsidRPr="00392B18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რენტა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C5BB662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14,400.0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570A9B0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19,530.2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E2AA7D9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5,130.2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575DA52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135.6</w:t>
            </w:r>
          </w:p>
        </w:tc>
      </w:tr>
      <w:tr w:rsidR="009F7786" w:rsidRPr="003F1259" w14:paraId="1CEDE4EF" w14:textId="77777777" w:rsidTr="00C55C02">
        <w:trPr>
          <w:trHeight w:val="288"/>
        </w:trPr>
        <w:tc>
          <w:tcPr>
            <w:tcW w:w="4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A24B606" w14:textId="77777777" w:rsidR="009F7786" w:rsidRPr="00392B18" w:rsidRDefault="009F7786" w:rsidP="00780AF2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  </w:t>
            </w: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საქონლისა</w:t>
            </w:r>
            <w:proofErr w:type="spellEnd"/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მომსახურების</w:t>
            </w:r>
            <w:proofErr w:type="spellEnd"/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რეალიზაცია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D67CBCF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33,268.1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202B6E9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30,991.2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D300C5E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-2,276.9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7575893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93.2</w:t>
            </w:r>
          </w:p>
        </w:tc>
      </w:tr>
      <w:tr w:rsidR="009F7786" w:rsidRPr="003F1259" w14:paraId="08B7079A" w14:textId="77777777" w:rsidTr="00C55C02">
        <w:trPr>
          <w:trHeight w:val="288"/>
        </w:trPr>
        <w:tc>
          <w:tcPr>
            <w:tcW w:w="4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D745D05" w14:textId="77777777" w:rsidR="009F7786" w:rsidRPr="00392B18" w:rsidRDefault="009F7786" w:rsidP="00780AF2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      </w:t>
            </w: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ადმინისტრაციული</w:t>
            </w:r>
            <w:proofErr w:type="spellEnd"/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მოსაკრებლები</w:t>
            </w:r>
            <w:proofErr w:type="spellEnd"/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გადასახდელები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4216B80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30,917.2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125C985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29,169.0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1B0B9C1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-1,748.2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3D2CAB3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94.3</w:t>
            </w:r>
          </w:p>
        </w:tc>
      </w:tr>
      <w:tr w:rsidR="009F7786" w:rsidRPr="003F1259" w14:paraId="2E8A56C8" w14:textId="77777777" w:rsidTr="00C55C02">
        <w:trPr>
          <w:trHeight w:val="288"/>
        </w:trPr>
        <w:tc>
          <w:tcPr>
            <w:tcW w:w="4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0AB58DD" w14:textId="77777777" w:rsidR="009F7786" w:rsidRPr="00392B18" w:rsidRDefault="009F7786" w:rsidP="00780AF2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სალიცენზიო</w:t>
            </w:r>
            <w:proofErr w:type="spellEnd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87CFFC8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355.5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E6D9244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421.0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C912938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65.5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7E7468C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118.4</w:t>
            </w:r>
          </w:p>
        </w:tc>
      </w:tr>
      <w:tr w:rsidR="009F7786" w:rsidRPr="003F1259" w14:paraId="323D251F" w14:textId="77777777" w:rsidTr="00C55C02">
        <w:trPr>
          <w:trHeight w:val="288"/>
        </w:trPr>
        <w:tc>
          <w:tcPr>
            <w:tcW w:w="4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2FFC0B" w14:textId="77777777" w:rsidR="009F7786" w:rsidRPr="00392B18" w:rsidRDefault="009F7786" w:rsidP="00780AF2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სანებართვო</w:t>
            </w:r>
            <w:proofErr w:type="spellEnd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7E4ED1E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12,653.6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4695771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12,944.4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84C3EBA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290.8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00F33A6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102.3</w:t>
            </w:r>
          </w:p>
        </w:tc>
      </w:tr>
      <w:tr w:rsidR="009F7786" w:rsidRPr="003F1259" w14:paraId="5FF10B4B" w14:textId="77777777" w:rsidTr="00C55C02">
        <w:trPr>
          <w:trHeight w:val="288"/>
        </w:trPr>
        <w:tc>
          <w:tcPr>
            <w:tcW w:w="4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C5EA7B" w14:textId="77777777" w:rsidR="009F7786" w:rsidRPr="00392B18" w:rsidRDefault="009F7786" w:rsidP="00780AF2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სარეგისტრაციო</w:t>
            </w:r>
            <w:proofErr w:type="spellEnd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9C150D1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1,718.0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8463D90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1,156.7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9B49CC5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-561.3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0EF1B24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67.3</w:t>
            </w:r>
          </w:p>
        </w:tc>
      </w:tr>
      <w:tr w:rsidR="009F7786" w:rsidRPr="003F1259" w14:paraId="10ED0ECB" w14:textId="77777777" w:rsidTr="00C55C02">
        <w:trPr>
          <w:trHeight w:val="288"/>
        </w:trPr>
        <w:tc>
          <w:tcPr>
            <w:tcW w:w="4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4B2692" w14:textId="77777777" w:rsidR="009F7786" w:rsidRPr="00392B18" w:rsidRDefault="009F7786" w:rsidP="00780AF2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სახელმწიფო</w:t>
            </w:r>
            <w:proofErr w:type="spellEnd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ბაჟი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7137F37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14,614.8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2042219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13,288.4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39CC6A3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-1,326.4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07D45D6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90.9</w:t>
            </w:r>
          </w:p>
        </w:tc>
      </w:tr>
      <w:tr w:rsidR="009F7786" w:rsidRPr="003F1259" w14:paraId="41B70E5D" w14:textId="77777777" w:rsidTr="00C55C02">
        <w:trPr>
          <w:trHeight w:val="288"/>
        </w:trPr>
        <w:tc>
          <w:tcPr>
            <w:tcW w:w="4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15D3286" w14:textId="77777777" w:rsidR="009F7786" w:rsidRPr="00392B18" w:rsidRDefault="009F7786" w:rsidP="00780AF2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საკონსულო</w:t>
            </w:r>
            <w:proofErr w:type="spellEnd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F682209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963.2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8EE87B6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699.7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1D94627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-263.5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7653BE2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72.6</w:t>
            </w:r>
          </w:p>
        </w:tc>
      </w:tr>
      <w:tr w:rsidR="009F7786" w:rsidRPr="003F1259" w14:paraId="7AF8731E" w14:textId="77777777" w:rsidTr="00C55C02">
        <w:trPr>
          <w:trHeight w:val="288"/>
        </w:trPr>
        <w:tc>
          <w:tcPr>
            <w:tcW w:w="4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6AEE7A5" w14:textId="77777777" w:rsidR="009F7786" w:rsidRPr="00392B18" w:rsidRDefault="009F7786" w:rsidP="00780AF2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სამხედრო</w:t>
            </w:r>
            <w:proofErr w:type="spellEnd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სავალდებულო</w:t>
            </w:r>
            <w:proofErr w:type="spellEnd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სამსახურის</w:t>
            </w:r>
            <w:proofErr w:type="spellEnd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გადავადების</w:t>
            </w:r>
            <w:proofErr w:type="spellEnd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EF960F6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286.6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00983CC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345.0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8121F6B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58.4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A4C44CF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120.</w:t>
            </w:r>
            <w:r w:rsidRPr="00392B18">
              <w:rPr>
                <w:rFonts w:ascii="Sylfaen" w:hAnsi="Sylfaen"/>
                <w:sz w:val="18"/>
                <w:szCs w:val="18"/>
                <w:lang w:val="en-US"/>
              </w:rPr>
              <w:t>4</w:t>
            </w:r>
          </w:p>
        </w:tc>
      </w:tr>
      <w:tr w:rsidR="009F7786" w:rsidRPr="003F1259" w14:paraId="313BC26D" w14:textId="77777777" w:rsidTr="00C55C02">
        <w:trPr>
          <w:trHeight w:val="288"/>
        </w:trPr>
        <w:tc>
          <w:tcPr>
            <w:tcW w:w="4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652F66" w14:textId="77777777" w:rsidR="009F7786" w:rsidRPr="00392B18" w:rsidRDefault="009F7786" w:rsidP="00780AF2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392B18">
              <w:rPr>
                <w:rFonts w:ascii="Sylfaen" w:hAnsi="Sylfaen" w:cs="Arial"/>
                <w:sz w:val="18"/>
                <w:szCs w:val="18"/>
                <w:lang w:val="ka-GE"/>
              </w:rPr>
              <w:t xml:space="preserve">    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სხვა</w:t>
            </w:r>
            <w:proofErr w:type="spellEnd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არაკლასიფიცირებული</w:t>
            </w:r>
            <w:proofErr w:type="spellEnd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CD82C4D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325.5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C28746B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313.8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706FCAB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-11.7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218171E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96.4</w:t>
            </w:r>
          </w:p>
        </w:tc>
      </w:tr>
      <w:tr w:rsidR="009F7786" w:rsidRPr="003F1259" w14:paraId="35C823EC" w14:textId="77777777" w:rsidTr="00C55C02">
        <w:trPr>
          <w:trHeight w:val="288"/>
        </w:trPr>
        <w:tc>
          <w:tcPr>
            <w:tcW w:w="4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C9E91FC" w14:textId="77777777" w:rsidR="009F7786" w:rsidRPr="00392B18" w:rsidRDefault="009F7786" w:rsidP="00780AF2">
            <w:pPr>
              <w:ind w:firstLineChars="172" w:firstLine="345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არასაბაზრო</w:t>
            </w:r>
            <w:proofErr w:type="spellEnd"/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წესით</w:t>
            </w:r>
            <w:proofErr w:type="spellEnd"/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გაყიდული</w:t>
            </w:r>
            <w:proofErr w:type="spellEnd"/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საქონელი</w:t>
            </w:r>
            <w:proofErr w:type="spellEnd"/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მომსახურება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A5347D7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2,350.9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7F7CE08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1,822.2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8A7FB52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-528.7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F6160B7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77.5</w:t>
            </w:r>
          </w:p>
        </w:tc>
      </w:tr>
      <w:tr w:rsidR="009F7786" w:rsidRPr="003F1259" w14:paraId="6983614F" w14:textId="77777777" w:rsidTr="00C55C02">
        <w:trPr>
          <w:trHeight w:val="288"/>
        </w:trPr>
        <w:tc>
          <w:tcPr>
            <w:tcW w:w="4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A16ED99" w14:textId="77777777" w:rsidR="009F7786" w:rsidRPr="00392B18" w:rsidRDefault="009F7786" w:rsidP="00780AF2">
            <w:pPr>
              <w:ind w:right="-111" w:firstLineChars="173" w:firstLine="311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შემოსავლები</w:t>
            </w:r>
            <w:proofErr w:type="spellEnd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საქონლის</w:t>
            </w:r>
            <w:proofErr w:type="spellEnd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რეალიზაციიდან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CA5F0C2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25.4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51204B7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-4.2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F4BA9D5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-29.6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4BF49E9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-16.7</w:t>
            </w:r>
          </w:p>
        </w:tc>
      </w:tr>
      <w:tr w:rsidR="009F7786" w:rsidRPr="003F1259" w14:paraId="4EF2E961" w14:textId="77777777" w:rsidTr="00C55C02">
        <w:trPr>
          <w:trHeight w:val="288"/>
        </w:trPr>
        <w:tc>
          <w:tcPr>
            <w:tcW w:w="4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03902AA" w14:textId="77777777" w:rsidR="009F7786" w:rsidRPr="00392B18" w:rsidRDefault="009F7786" w:rsidP="00780AF2">
            <w:pPr>
              <w:ind w:right="-111" w:firstLineChars="173" w:firstLine="311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შემოსავლები</w:t>
            </w:r>
            <w:proofErr w:type="spellEnd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მომსახურების</w:t>
            </w:r>
            <w:proofErr w:type="spellEnd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გაწევიდან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6283455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2,325.5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F6C9564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1,820.1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3AC0879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-505.4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9CE006B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78.3</w:t>
            </w:r>
          </w:p>
        </w:tc>
      </w:tr>
      <w:tr w:rsidR="009F7786" w:rsidRPr="003F1259" w14:paraId="5483D9C4" w14:textId="77777777" w:rsidTr="00C55C02">
        <w:trPr>
          <w:trHeight w:val="288"/>
        </w:trPr>
        <w:tc>
          <w:tcPr>
            <w:tcW w:w="4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F00647" w14:textId="77777777" w:rsidR="009F7786" w:rsidRPr="00392B18" w:rsidRDefault="009F7786" w:rsidP="00780AF2">
            <w:pPr>
              <w:ind w:right="-111" w:firstLineChars="173" w:firstLine="311"/>
              <w:jc w:val="both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392B18">
              <w:rPr>
                <w:rFonts w:ascii="Sylfaen" w:hAnsi="Sylfaen" w:cs="Arial"/>
                <w:sz w:val="18"/>
                <w:szCs w:val="18"/>
                <w:lang w:val="ka-GE"/>
              </w:rPr>
              <w:t xml:space="preserve">  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სხვა</w:t>
            </w:r>
            <w:proofErr w:type="spellEnd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შემოსავლები</w:t>
            </w:r>
            <w:proofErr w:type="spellEnd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არასაბაზრო</w:t>
            </w:r>
            <w:proofErr w:type="spellEnd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წესით</w:t>
            </w:r>
            <w:proofErr w:type="spellEnd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გაყიდული</w:t>
            </w:r>
            <w:proofErr w:type="spellEnd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საქონლიდან</w:t>
            </w:r>
            <w:proofErr w:type="spellEnd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და</w:t>
            </w:r>
            <w:proofErr w:type="spellEnd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sz w:val="18"/>
                <w:szCs w:val="18"/>
                <w:lang w:val="en-US"/>
              </w:rPr>
              <w:t>მომსახურებიდან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E2DBC0B" w14:textId="77777777" w:rsidR="009F7786" w:rsidRPr="00392B18" w:rsidRDefault="009F7786" w:rsidP="00780AF2">
            <w:pPr>
              <w:jc w:val="right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B93BB34" w14:textId="77777777" w:rsidR="009F7786" w:rsidRPr="00392B18" w:rsidRDefault="009F7786" w:rsidP="00780AF2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6.4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D817F1F" w14:textId="77777777" w:rsidR="009F7786" w:rsidRPr="00392B18" w:rsidRDefault="009F7786" w:rsidP="00780AF2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392B18">
              <w:rPr>
                <w:rFonts w:ascii="Sylfaen" w:hAnsi="Sylfaen"/>
                <w:sz w:val="18"/>
                <w:szCs w:val="18"/>
              </w:rPr>
              <w:t>6.4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BF6C22B" w14:textId="77777777" w:rsidR="009F7786" w:rsidRPr="00392B18" w:rsidRDefault="009F7786" w:rsidP="00780AF2">
            <w:pPr>
              <w:jc w:val="right"/>
              <w:rPr>
                <w:rFonts w:ascii="Sylfaen" w:hAnsi="Sylfaen"/>
                <w:sz w:val="18"/>
                <w:szCs w:val="18"/>
              </w:rPr>
            </w:pPr>
          </w:p>
        </w:tc>
      </w:tr>
      <w:tr w:rsidR="009F7786" w:rsidRPr="003F1259" w14:paraId="66669AA0" w14:textId="77777777" w:rsidTr="00C55C02">
        <w:trPr>
          <w:trHeight w:val="288"/>
        </w:trPr>
        <w:tc>
          <w:tcPr>
            <w:tcW w:w="4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1460E7D" w14:textId="77777777" w:rsidR="009F7786" w:rsidRPr="00392B18" w:rsidRDefault="009F7786" w:rsidP="00780AF2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სანქციები</w:t>
            </w:r>
            <w:proofErr w:type="spellEnd"/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(</w:t>
            </w: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ჯარიმები</w:t>
            </w:r>
            <w:proofErr w:type="spellEnd"/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საურავები</w:t>
            </w:r>
            <w:proofErr w:type="spellEnd"/>
            <w:r w:rsidRPr="00392B18">
              <w:rPr>
                <w:rFonts w:ascii="Sylfaen" w:hAnsi="Sylfaen" w:cs="Arial"/>
                <w:b/>
                <w:bCs/>
                <w:lang w:val="en-US"/>
              </w:rPr>
              <w:t>)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7A6CCE4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55,000.0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50F2DDB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55,542.5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25EFB09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542.5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0D13EE5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101.0</w:t>
            </w:r>
          </w:p>
        </w:tc>
      </w:tr>
      <w:tr w:rsidR="009F7786" w:rsidRPr="003F1259" w14:paraId="21E5AD9C" w14:textId="77777777" w:rsidTr="00C55C02">
        <w:trPr>
          <w:trHeight w:val="288"/>
        </w:trPr>
        <w:tc>
          <w:tcPr>
            <w:tcW w:w="4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46D840" w14:textId="77777777" w:rsidR="009F7786" w:rsidRPr="00392B18" w:rsidRDefault="009F7786" w:rsidP="00780AF2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ტრანსფერები</w:t>
            </w:r>
            <w:proofErr w:type="spellEnd"/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რომელიც</w:t>
            </w:r>
            <w:proofErr w:type="spellEnd"/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სხვაგან</w:t>
            </w:r>
            <w:proofErr w:type="spellEnd"/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არ</w:t>
            </w:r>
            <w:proofErr w:type="spellEnd"/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არის</w:t>
            </w:r>
            <w:proofErr w:type="spellEnd"/>
            <w:r w:rsidRPr="00392B18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/>
                <w:bCs/>
                <w:lang w:val="en-US"/>
              </w:rPr>
              <w:t>კლასიფიცირებული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DE2C6D8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208,249.9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FF34420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228,365.8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28982FA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20,115.9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0727454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92B18">
              <w:rPr>
                <w:rFonts w:ascii="Sylfaen" w:hAnsi="Sylfaen" w:cs="Arial"/>
                <w:b/>
                <w:bCs/>
                <w:color w:val="000000"/>
                <w:lang w:val="ka-GE"/>
              </w:rPr>
              <w:t>109.7</w:t>
            </w:r>
          </w:p>
        </w:tc>
      </w:tr>
      <w:tr w:rsidR="009F7786" w:rsidRPr="003F1259" w14:paraId="5FD1659E" w14:textId="77777777" w:rsidTr="00C55C02">
        <w:trPr>
          <w:trHeight w:val="288"/>
        </w:trPr>
        <w:tc>
          <w:tcPr>
            <w:tcW w:w="4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41ED27" w14:textId="77777777" w:rsidR="009F7786" w:rsidRPr="00392B18" w:rsidRDefault="009F7786" w:rsidP="00780AF2">
            <w:pPr>
              <w:ind w:firstLineChars="100" w:firstLine="180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r w:rsidRPr="00392B18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 xml:space="preserve">    </w:t>
            </w:r>
            <w:proofErr w:type="spellStart"/>
            <w:r w:rsidRPr="00392B18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შერეული</w:t>
            </w:r>
            <w:proofErr w:type="spellEnd"/>
            <w:r w:rsidRPr="00392B18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და</w:t>
            </w:r>
            <w:proofErr w:type="spellEnd"/>
            <w:r w:rsidRPr="00392B18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სხვა</w:t>
            </w:r>
            <w:proofErr w:type="spellEnd"/>
            <w:r w:rsidRPr="00392B18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არაკლასიფიცირებული</w:t>
            </w:r>
            <w:proofErr w:type="spellEnd"/>
            <w:r w:rsidRPr="00392B18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B18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3339C7B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208,249.9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E06CDB6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228,365.8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60EA459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20,115.9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AC3AD05" w14:textId="77777777" w:rsidR="009F7786" w:rsidRPr="00392B18" w:rsidRDefault="009F7786" w:rsidP="00780AF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392B18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109.7</w:t>
            </w:r>
          </w:p>
        </w:tc>
      </w:tr>
    </w:tbl>
    <w:p w14:paraId="1269A1CF" w14:textId="77777777" w:rsidR="009F7786" w:rsidRPr="004F1D07" w:rsidRDefault="009F7786" w:rsidP="009F7786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F1D07">
        <w:rPr>
          <w:rFonts w:ascii="Sylfaen" w:hAnsi="Sylfaen" w:cs="Sylfaen"/>
          <w:b/>
          <w:sz w:val="22"/>
          <w:szCs w:val="22"/>
          <w:lang w:val="ka-GE"/>
        </w:rPr>
        <w:t xml:space="preserve">არაფინანსური აქტივების  კლებიდან </w:t>
      </w:r>
      <w:r w:rsidRPr="004F1D07">
        <w:rPr>
          <w:rFonts w:ascii="Sylfaen" w:hAnsi="Sylfaen" w:cs="Sylfaen"/>
          <w:sz w:val="22"/>
          <w:szCs w:val="22"/>
          <w:lang w:val="ka-GE"/>
        </w:rPr>
        <w:t>მობილიზებულ იქნა  79 722.7 ათასი ლარი, რაც საპროგნოზო მაჩვენებელის (72 953.3 ათასი ლარი) 109.3%-ია.</w:t>
      </w:r>
    </w:p>
    <w:p w14:paraId="797135AC" w14:textId="77777777" w:rsidR="009F7786" w:rsidRPr="004F1D07" w:rsidRDefault="009F7786" w:rsidP="009F7786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316B6ADB" w14:textId="218716C8" w:rsidR="00763E4B" w:rsidRPr="00946034" w:rsidRDefault="009F7786" w:rsidP="00C55C02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4F1D07">
        <w:rPr>
          <w:rFonts w:ascii="Sylfaen" w:hAnsi="Sylfaen" w:cs="Sylfaen"/>
          <w:b/>
          <w:sz w:val="22"/>
          <w:szCs w:val="22"/>
          <w:lang w:val="ka-GE"/>
        </w:rPr>
        <w:t xml:space="preserve">ფინანსური აქტივების კლებიდან </w:t>
      </w:r>
      <w:r w:rsidRPr="004F1D07">
        <w:rPr>
          <w:rFonts w:ascii="Sylfaen" w:hAnsi="Sylfaen" w:cs="Sylfaen"/>
          <w:sz w:val="22"/>
          <w:szCs w:val="22"/>
          <w:lang w:val="ka-GE"/>
        </w:rPr>
        <w:t>მობილიზებულ იქნა 114 840.9 ათასი ლარი, რაც საპროგნოზო მაჩვენებლის (57 274.5 ათასი ლარი) 200.5%-ია.</w:t>
      </w:r>
      <w:bookmarkStart w:id="0" w:name="_GoBack"/>
      <w:bookmarkEnd w:id="0"/>
    </w:p>
    <w:sectPr w:rsidR="00763E4B" w:rsidRPr="00946034" w:rsidSect="0020184C">
      <w:footerReference w:type="default" r:id="rId8"/>
      <w:pgSz w:w="12240" w:h="15840"/>
      <w:pgMar w:top="720" w:right="810" w:bottom="270" w:left="90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0DF63" w14:textId="77777777" w:rsidR="006C5DF3" w:rsidRDefault="006C5DF3" w:rsidP="002E0529">
      <w:r>
        <w:separator/>
      </w:r>
    </w:p>
  </w:endnote>
  <w:endnote w:type="continuationSeparator" w:id="0">
    <w:p w14:paraId="21EB1654" w14:textId="77777777" w:rsidR="006C5DF3" w:rsidRDefault="006C5DF3" w:rsidP="002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E74E5" w14:textId="6A487A9D" w:rsidR="004E6F9C" w:rsidRDefault="004E6F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5C02">
      <w:rPr>
        <w:noProof/>
      </w:rPr>
      <w:t>10</w:t>
    </w:r>
    <w:r>
      <w:rPr>
        <w:noProof/>
      </w:rPr>
      <w:fldChar w:fldCharType="end"/>
    </w:r>
  </w:p>
  <w:p w14:paraId="3DD76A01" w14:textId="77777777" w:rsidR="004E6F9C" w:rsidRDefault="004E6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416AB" w14:textId="77777777" w:rsidR="006C5DF3" w:rsidRDefault="006C5DF3" w:rsidP="002E0529">
      <w:r>
        <w:separator/>
      </w:r>
    </w:p>
  </w:footnote>
  <w:footnote w:type="continuationSeparator" w:id="0">
    <w:p w14:paraId="105751EF" w14:textId="77777777" w:rsidR="006C5DF3" w:rsidRDefault="006C5DF3" w:rsidP="002E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D7"/>
    <w:multiLevelType w:val="hybridMultilevel"/>
    <w:tmpl w:val="75AEF780"/>
    <w:lvl w:ilvl="0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022D144B"/>
    <w:multiLevelType w:val="hybridMultilevel"/>
    <w:tmpl w:val="12021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2E2B"/>
    <w:multiLevelType w:val="hybridMultilevel"/>
    <w:tmpl w:val="D79E60D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B314E8F"/>
    <w:multiLevelType w:val="hybridMultilevel"/>
    <w:tmpl w:val="785E400E"/>
    <w:lvl w:ilvl="0" w:tplc="D624C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5394E"/>
    <w:multiLevelType w:val="hybridMultilevel"/>
    <w:tmpl w:val="1BEEE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4F"/>
    <w:multiLevelType w:val="hybridMultilevel"/>
    <w:tmpl w:val="B6BA8D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26215"/>
    <w:multiLevelType w:val="hybridMultilevel"/>
    <w:tmpl w:val="037026A4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2D7A6F5A"/>
    <w:multiLevelType w:val="hybridMultilevel"/>
    <w:tmpl w:val="5810D4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EF067E"/>
    <w:multiLevelType w:val="hybridMultilevel"/>
    <w:tmpl w:val="1E7E3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DF6DB3"/>
    <w:multiLevelType w:val="hybridMultilevel"/>
    <w:tmpl w:val="D9341832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310125"/>
    <w:multiLevelType w:val="hybridMultilevel"/>
    <w:tmpl w:val="CD945604"/>
    <w:lvl w:ilvl="0" w:tplc="6AFE1536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795137F"/>
    <w:multiLevelType w:val="hybridMultilevel"/>
    <w:tmpl w:val="049AD80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BCE060B"/>
    <w:multiLevelType w:val="hybridMultilevel"/>
    <w:tmpl w:val="213A1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17FF6"/>
    <w:multiLevelType w:val="hybridMultilevel"/>
    <w:tmpl w:val="EED6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62CC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4A761018">
      <w:numFmt w:val="bullet"/>
      <w:lvlText w:val="-"/>
      <w:lvlJc w:val="left"/>
      <w:pPr>
        <w:ind w:left="2670" w:hanging="870"/>
      </w:pPr>
      <w:rPr>
        <w:rFonts w:ascii="Arial" w:eastAsia="Times New Roman" w:hAnsi="Arial" w:cs="Arial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315E3"/>
    <w:multiLevelType w:val="hybridMultilevel"/>
    <w:tmpl w:val="BCFEE046"/>
    <w:lvl w:ilvl="0" w:tplc="112653AE">
      <w:numFmt w:val="bullet"/>
      <w:lvlText w:val="•"/>
      <w:lvlJc w:val="left"/>
      <w:pPr>
        <w:ind w:left="216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5388B"/>
    <w:multiLevelType w:val="hybridMultilevel"/>
    <w:tmpl w:val="EC040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C0622"/>
    <w:multiLevelType w:val="hybridMultilevel"/>
    <w:tmpl w:val="F872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867F8"/>
    <w:multiLevelType w:val="hybridMultilevel"/>
    <w:tmpl w:val="B6B2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70" w:hanging="870"/>
      </w:pPr>
      <w:rPr>
        <w:rFonts w:ascii="Wingdings" w:hAnsi="Wingdings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E7792"/>
    <w:multiLevelType w:val="hybridMultilevel"/>
    <w:tmpl w:val="CDF47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EA164F"/>
    <w:multiLevelType w:val="hybridMultilevel"/>
    <w:tmpl w:val="F0C09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F1C50"/>
    <w:multiLevelType w:val="hybridMultilevel"/>
    <w:tmpl w:val="AA2CDE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BC6A1F"/>
    <w:multiLevelType w:val="hybridMultilevel"/>
    <w:tmpl w:val="0324C97E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4"/>
  </w:num>
  <w:num w:numId="5">
    <w:abstractNumId w:val="15"/>
  </w:num>
  <w:num w:numId="6">
    <w:abstractNumId w:val="1"/>
  </w:num>
  <w:num w:numId="7">
    <w:abstractNumId w:val="13"/>
  </w:num>
  <w:num w:numId="8">
    <w:abstractNumId w:val="17"/>
  </w:num>
  <w:num w:numId="9">
    <w:abstractNumId w:val="5"/>
  </w:num>
  <w:num w:numId="10">
    <w:abstractNumId w:val="14"/>
  </w:num>
  <w:num w:numId="11">
    <w:abstractNumId w:val="9"/>
  </w:num>
  <w:num w:numId="12">
    <w:abstractNumId w:val="0"/>
  </w:num>
  <w:num w:numId="13">
    <w:abstractNumId w:val="11"/>
  </w:num>
  <w:num w:numId="14">
    <w:abstractNumId w:val="19"/>
  </w:num>
  <w:num w:numId="15">
    <w:abstractNumId w:val="2"/>
  </w:num>
  <w:num w:numId="16">
    <w:abstractNumId w:val="10"/>
  </w:num>
  <w:num w:numId="17">
    <w:abstractNumId w:val="21"/>
  </w:num>
  <w:num w:numId="18">
    <w:abstractNumId w:val="7"/>
  </w:num>
  <w:num w:numId="19">
    <w:abstractNumId w:val="8"/>
  </w:num>
  <w:num w:numId="20">
    <w:abstractNumId w:val="16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9"/>
    <w:rsid w:val="00000537"/>
    <w:rsid w:val="00001414"/>
    <w:rsid w:val="0000458D"/>
    <w:rsid w:val="00006037"/>
    <w:rsid w:val="000065B0"/>
    <w:rsid w:val="000118D8"/>
    <w:rsid w:val="00013B4B"/>
    <w:rsid w:val="00021308"/>
    <w:rsid w:val="00024B94"/>
    <w:rsid w:val="000255AC"/>
    <w:rsid w:val="00027002"/>
    <w:rsid w:val="000272BF"/>
    <w:rsid w:val="000275BF"/>
    <w:rsid w:val="000325BE"/>
    <w:rsid w:val="00032E54"/>
    <w:rsid w:val="000332F4"/>
    <w:rsid w:val="00034E4B"/>
    <w:rsid w:val="000357E6"/>
    <w:rsid w:val="00035A52"/>
    <w:rsid w:val="00036001"/>
    <w:rsid w:val="00036255"/>
    <w:rsid w:val="000401F3"/>
    <w:rsid w:val="0004077A"/>
    <w:rsid w:val="00041678"/>
    <w:rsid w:val="000439E7"/>
    <w:rsid w:val="00043F74"/>
    <w:rsid w:val="00050584"/>
    <w:rsid w:val="000516DB"/>
    <w:rsid w:val="000522E6"/>
    <w:rsid w:val="00054A49"/>
    <w:rsid w:val="00062C4F"/>
    <w:rsid w:val="000631D8"/>
    <w:rsid w:val="00067CA5"/>
    <w:rsid w:val="0007080E"/>
    <w:rsid w:val="00074C1C"/>
    <w:rsid w:val="00075184"/>
    <w:rsid w:val="00077185"/>
    <w:rsid w:val="00077FA7"/>
    <w:rsid w:val="00080831"/>
    <w:rsid w:val="00080D43"/>
    <w:rsid w:val="000845CE"/>
    <w:rsid w:val="00085140"/>
    <w:rsid w:val="00090E74"/>
    <w:rsid w:val="00091EF3"/>
    <w:rsid w:val="0009358E"/>
    <w:rsid w:val="00093F10"/>
    <w:rsid w:val="00094C89"/>
    <w:rsid w:val="00094E6D"/>
    <w:rsid w:val="000971D8"/>
    <w:rsid w:val="000A0EF4"/>
    <w:rsid w:val="000A339D"/>
    <w:rsid w:val="000A3916"/>
    <w:rsid w:val="000A6AA9"/>
    <w:rsid w:val="000A7F77"/>
    <w:rsid w:val="000B2AA1"/>
    <w:rsid w:val="000B316E"/>
    <w:rsid w:val="000B62D1"/>
    <w:rsid w:val="000B7DC0"/>
    <w:rsid w:val="000C0C43"/>
    <w:rsid w:val="000C2701"/>
    <w:rsid w:val="000C2A42"/>
    <w:rsid w:val="000C3F5C"/>
    <w:rsid w:val="000C48AA"/>
    <w:rsid w:val="000C689D"/>
    <w:rsid w:val="000C6B80"/>
    <w:rsid w:val="000E04A3"/>
    <w:rsid w:val="000E26C1"/>
    <w:rsid w:val="000E4421"/>
    <w:rsid w:val="000E5773"/>
    <w:rsid w:val="000E7615"/>
    <w:rsid w:val="000F1C2B"/>
    <w:rsid w:val="000F2EE9"/>
    <w:rsid w:val="000F3BF5"/>
    <w:rsid w:val="000F5788"/>
    <w:rsid w:val="000F5F7E"/>
    <w:rsid w:val="000F6487"/>
    <w:rsid w:val="00105808"/>
    <w:rsid w:val="00107249"/>
    <w:rsid w:val="00107B7C"/>
    <w:rsid w:val="00110AB9"/>
    <w:rsid w:val="00111903"/>
    <w:rsid w:val="00112619"/>
    <w:rsid w:val="0011521E"/>
    <w:rsid w:val="0011749F"/>
    <w:rsid w:val="0011777F"/>
    <w:rsid w:val="00122B23"/>
    <w:rsid w:val="001235EE"/>
    <w:rsid w:val="0012537E"/>
    <w:rsid w:val="00125B65"/>
    <w:rsid w:val="00131670"/>
    <w:rsid w:val="001331C0"/>
    <w:rsid w:val="0013604E"/>
    <w:rsid w:val="001361D3"/>
    <w:rsid w:val="00136453"/>
    <w:rsid w:val="00136A79"/>
    <w:rsid w:val="00140538"/>
    <w:rsid w:val="00141037"/>
    <w:rsid w:val="00142F2A"/>
    <w:rsid w:val="001431CC"/>
    <w:rsid w:val="0014537B"/>
    <w:rsid w:val="00145733"/>
    <w:rsid w:val="00150BB4"/>
    <w:rsid w:val="00150D77"/>
    <w:rsid w:val="001512E0"/>
    <w:rsid w:val="00152750"/>
    <w:rsid w:val="00153D2C"/>
    <w:rsid w:val="00155099"/>
    <w:rsid w:val="00161B15"/>
    <w:rsid w:val="00162634"/>
    <w:rsid w:val="00163017"/>
    <w:rsid w:val="00165319"/>
    <w:rsid w:val="00165DE7"/>
    <w:rsid w:val="001676E5"/>
    <w:rsid w:val="001738E8"/>
    <w:rsid w:val="0017439E"/>
    <w:rsid w:val="0017637B"/>
    <w:rsid w:val="001809AA"/>
    <w:rsid w:val="001840F4"/>
    <w:rsid w:val="00185910"/>
    <w:rsid w:val="0018654D"/>
    <w:rsid w:val="0018668A"/>
    <w:rsid w:val="00191645"/>
    <w:rsid w:val="00192A07"/>
    <w:rsid w:val="00193DF3"/>
    <w:rsid w:val="001A2F52"/>
    <w:rsid w:val="001A38EA"/>
    <w:rsid w:val="001A4BB9"/>
    <w:rsid w:val="001A51A3"/>
    <w:rsid w:val="001A616E"/>
    <w:rsid w:val="001B0DB5"/>
    <w:rsid w:val="001B0EBB"/>
    <w:rsid w:val="001B449F"/>
    <w:rsid w:val="001B557D"/>
    <w:rsid w:val="001B7917"/>
    <w:rsid w:val="001C3B08"/>
    <w:rsid w:val="001C6BFA"/>
    <w:rsid w:val="001D0882"/>
    <w:rsid w:val="001D0C59"/>
    <w:rsid w:val="001D137E"/>
    <w:rsid w:val="001D317F"/>
    <w:rsid w:val="001D331E"/>
    <w:rsid w:val="001D4302"/>
    <w:rsid w:val="001D641F"/>
    <w:rsid w:val="001D777C"/>
    <w:rsid w:val="001E0BC9"/>
    <w:rsid w:val="001E22E6"/>
    <w:rsid w:val="001E3C35"/>
    <w:rsid w:val="001E41DC"/>
    <w:rsid w:val="001E5A1E"/>
    <w:rsid w:val="001E636C"/>
    <w:rsid w:val="001E7117"/>
    <w:rsid w:val="001E7D15"/>
    <w:rsid w:val="001F1859"/>
    <w:rsid w:val="001F1D0A"/>
    <w:rsid w:val="001F2168"/>
    <w:rsid w:val="001F3D1F"/>
    <w:rsid w:val="001F792E"/>
    <w:rsid w:val="002002C2"/>
    <w:rsid w:val="0020184C"/>
    <w:rsid w:val="002018D4"/>
    <w:rsid w:val="00201900"/>
    <w:rsid w:val="00204B15"/>
    <w:rsid w:val="00205059"/>
    <w:rsid w:val="002067A9"/>
    <w:rsid w:val="002106F3"/>
    <w:rsid w:val="0021120A"/>
    <w:rsid w:val="002113C3"/>
    <w:rsid w:val="00211B64"/>
    <w:rsid w:val="00212EB4"/>
    <w:rsid w:val="00212F27"/>
    <w:rsid w:val="00214F2B"/>
    <w:rsid w:val="00217BBC"/>
    <w:rsid w:val="00220660"/>
    <w:rsid w:val="00222775"/>
    <w:rsid w:val="00225179"/>
    <w:rsid w:val="0023251E"/>
    <w:rsid w:val="002331D3"/>
    <w:rsid w:val="0023436A"/>
    <w:rsid w:val="0023555F"/>
    <w:rsid w:val="002416F5"/>
    <w:rsid w:val="00243530"/>
    <w:rsid w:val="00247AB7"/>
    <w:rsid w:val="00255635"/>
    <w:rsid w:val="00256670"/>
    <w:rsid w:val="002576AA"/>
    <w:rsid w:val="0026056D"/>
    <w:rsid w:val="00260FD0"/>
    <w:rsid w:val="00264E6C"/>
    <w:rsid w:val="00267000"/>
    <w:rsid w:val="00267267"/>
    <w:rsid w:val="002702F5"/>
    <w:rsid w:val="00271D60"/>
    <w:rsid w:val="0027263F"/>
    <w:rsid w:val="002730D1"/>
    <w:rsid w:val="00274C9D"/>
    <w:rsid w:val="002803B4"/>
    <w:rsid w:val="002814F9"/>
    <w:rsid w:val="00281845"/>
    <w:rsid w:val="00281F8A"/>
    <w:rsid w:val="00282271"/>
    <w:rsid w:val="00282336"/>
    <w:rsid w:val="00283B0B"/>
    <w:rsid w:val="002869BD"/>
    <w:rsid w:val="00291C51"/>
    <w:rsid w:val="00292A78"/>
    <w:rsid w:val="0029385B"/>
    <w:rsid w:val="0029497D"/>
    <w:rsid w:val="002A0074"/>
    <w:rsid w:val="002A0570"/>
    <w:rsid w:val="002A133D"/>
    <w:rsid w:val="002A1EEA"/>
    <w:rsid w:val="002A7CBE"/>
    <w:rsid w:val="002B01B7"/>
    <w:rsid w:val="002B04C2"/>
    <w:rsid w:val="002B0958"/>
    <w:rsid w:val="002B3059"/>
    <w:rsid w:val="002B33E4"/>
    <w:rsid w:val="002B7D54"/>
    <w:rsid w:val="002C0CDA"/>
    <w:rsid w:val="002C3822"/>
    <w:rsid w:val="002C405A"/>
    <w:rsid w:val="002D1282"/>
    <w:rsid w:val="002D1BFE"/>
    <w:rsid w:val="002D38B2"/>
    <w:rsid w:val="002D4F45"/>
    <w:rsid w:val="002D59C7"/>
    <w:rsid w:val="002D5CD1"/>
    <w:rsid w:val="002D7219"/>
    <w:rsid w:val="002D7419"/>
    <w:rsid w:val="002E0529"/>
    <w:rsid w:val="002E3202"/>
    <w:rsid w:val="002E3727"/>
    <w:rsid w:val="002E594E"/>
    <w:rsid w:val="002F298F"/>
    <w:rsid w:val="002F3A0F"/>
    <w:rsid w:val="002F7CCB"/>
    <w:rsid w:val="0030034E"/>
    <w:rsid w:val="00300CB2"/>
    <w:rsid w:val="003017D6"/>
    <w:rsid w:val="0030351F"/>
    <w:rsid w:val="00303898"/>
    <w:rsid w:val="00305062"/>
    <w:rsid w:val="00305792"/>
    <w:rsid w:val="00305C7C"/>
    <w:rsid w:val="003077BE"/>
    <w:rsid w:val="0031216A"/>
    <w:rsid w:val="0031267B"/>
    <w:rsid w:val="00313F52"/>
    <w:rsid w:val="00320880"/>
    <w:rsid w:val="00321D6B"/>
    <w:rsid w:val="00323DDB"/>
    <w:rsid w:val="00324C59"/>
    <w:rsid w:val="00325910"/>
    <w:rsid w:val="0032633E"/>
    <w:rsid w:val="00326DCF"/>
    <w:rsid w:val="00327F67"/>
    <w:rsid w:val="00330DD5"/>
    <w:rsid w:val="00333516"/>
    <w:rsid w:val="00334025"/>
    <w:rsid w:val="0033561D"/>
    <w:rsid w:val="00335DBB"/>
    <w:rsid w:val="00340B96"/>
    <w:rsid w:val="00341281"/>
    <w:rsid w:val="00341314"/>
    <w:rsid w:val="00341D62"/>
    <w:rsid w:val="003447E4"/>
    <w:rsid w:val="00347133"/>
    <w:rsid w:val="003505AB"/>
    <w:rsid w:val="00351DEA"/>
    <w:rsid w:val="003538A8"/>
    <w:rsid w:val="00353CAC"/>
    <w:rsid w:val="003544BE"/>
    <w:rsid w:val="0035603C"/>
    <w:rsid w:val="0035693F"/>
    <w:rsid w:val="00363C75"/>
    <w:rsid w:val="00363F26"/>
    <w:rsid w:val="00364B8F"/>
    <w:rsid w:val="0036578F"/>
    <w:rsid w:val="00366E77"/>
    <w:rsid w:val="00371594"/>
    <w:rsid w:val="003718B0"/>
    <w:rsid w:val="00374049"/>
    <w:rsid w:val="00375CF6"/>
    <w:rsid w:val="003760D8"/>
    <w:rsid w:val="003769FE"/>
    <w:rsid w:val="0038058C"/>
    <w:rsid w:val="0038084F"/>
    <w:rsid w:val="00380CFE"/>
    <w:rsid w:val="00382D46"/>
    <w:rsid w:val="00384137"/>
    <w:rsid w:val="00387B6B"/>
    <w:rsid w:val="00392B18"/>
    <w:rsid w:val="003947FA"/>
    <w:rsid w:val="0039739E"/>
    <w:rsid w:val="003A05FB"/>
    <w:rsid w:val="003A1006"/>
    <w:rsid w:val="003A25A4"/>
    <w:rsid w:val="003A27DF"/>
    <w:rsid w:val="003A36DD"/>
    <w:rsid w:val="003A4754"/>
    <w:rsid w:val="003A6BC6"/>
    <w:rsid w:val="003B4976"/>
    <w:rsid w:val="003B569D"/>
    <w:rsid w:val="003B5A9A"/>
    <w:rsid w:val="003B648B"/>
    <w:rsid w:val="003B7181"/>
    <w:rsid w:val="003B79EE"/>
    <w:rsid w:val="003B7AD7"/>
    <w:rsid w:val="003C07E8"/>
    <w:rsid w:val="003C0B9D"/>
    <w:rsid w:val="003C6776"/>
    <w:rsid w:val="003C734E"/>
    <w:rsid w:val="003D0217"/>
    <w:rsid w:val="003D16A6"/>
    <w:rsid w:val="003D175B"/>
    <w:rsid w:val="003D2A32"/>
    <w:rsid w:val="003D4650"/>
    <w:rsid w:val="003D4FBC"/>
    <w:rsid w:val="003D5F18"/>
    <w:rsid w:val="003D6339"/>
    <w:rsid w:val="003D7EB4"/>
    <w:rsid w:val="003D7F35"/>
    <w:rsid w:val="003E216B"/>
    <w:rsid w:val="003E3D51"/>
    <w:rsid w:val="003F1239"/>
    <w:rsid w:val="003F6790"/>
    <w:rsid w:val="003F7B23"/>
    <w:rsid w:val="00402370"/>
    <w:rsid w:val="004050BE"/>
    <w:rsid w:val="00405B8E"/>
    <w:rsid w:val="00405E47"/>
    <w:rsid w:val="004068E4"/>
    <w:rsid w:val="00406A61"/>
    <w:rsid w:val="00411FEC"/>
    <w:rsid w:val="00414B07"/>
    <w:rsid w:val="00416AC9"/>
    <w:rsid w:val="004179FE"/>
    <w:rsid w:val="00417AA2"/>
    <w:rsid w:val="00422589"/>
    <w:rsid w:val="0042396C"/>
    <w:rsid w:val="00423982"/>
    <w:rsid w:val="004252D0"/>
    <w:rsid w:val="00431B62"/>
    <w:rsid w:val="00432D6A"/>
    <w:rsid w:val="00441490"/>
    <w:rsid w:val="00443634"/>
    <w:rsid w:val="00443DAE"/>
    <w:rsid w:val="004442E3"/>
    <w:rsid w:val="00446EBB"/>
    <w:rsid w:val="004470D4"/>
    <w:rsid w:val="00454B80"/>
    <w:rsid w:val="0045544E"/>
    <w:rsid w:val="0045552C"/>
    <w:rsid w:val="0045567A"/>
    <w:rsid w:val="004649A4"/>
    <w:rsid w:val="00465473"/>
    <w:rsid w:val="00467497"/>
    <w:rsid w:val="004718F5"/>
    <w:rsid w:val="004747AF"/>
    <w:rsid w:val="0047494E"/>
    <w:rsid w:val="00476E2C"/>
    <w:rsid w:val="00477312"/>
    <w:rsid w:val="00481292"/>
    <w:rsid w:val="00485F50"/>
    <w:rsid w:val="0048704B"/>
    <w:rsid w:val="004900EB"/>
    <w:rsid w:val="004908DD"/>
    <w:rsid w:val="004914E2"/>
    <w:rsid w:val="004915AB"/>
    <w:rsid w:val="00492890"/>
    <w:rsid w:val="0049331E"/>
    <w:rsid w:val="00496798"/>
    <w:rsid w:val="0049709D"/>
    <w:rsid w:val="00497630"/>
    <w:rsid w:val="004A09A3"/>
    <w:rsid w:val="004A1138"/>
    <w:rsid w:val="004A5087"/>
    <w:rsid w:val="004A7BBC"/>
    <w:rsid w:val="004A7ECD"/>
    <w:rsid w:val="004B05AF"/>
    <w:rsid w:val="004B2F8D"/>
    <w:rsid w:val="004B3C13"/>
    <w:rsid w:val="004B3F4E"/>
    <w:rsid w:val="004B4123"/>
    <w:rsid w:val="004B4AB4"/>
    <w:rsid w:val="004B726A"/>
    <w:rsid w:val="004B79B3"/>
    <w:rsid w:val="004B7C45"/>
    <w:rsid w:val="004C3F4F"/>
    <w:rsid w:val="004C4348"/>
    <w:rsid w:val="004D08EB"/>
    <w:rsid w:val="004D20D6"/>
    <w:rsid w:val="004D2DB4"/>
    <w:rsid w:val="004D41D3"/>
    <w:rsid w:val="004D4495"/>
    <w:rsid w:val="004D5B5A"/>
    <w:rsid w:val="004E0465"/>
    <w:rsid w:val="004E11E5"/>
    <w:rsid w:val="004E3BB2"/>
    <w:rsid w:val="004E455F"/>
    <w:rsid w:val="004E5831"/>
    <w:rsid w:val="004E66B5"/>
    <w:rsid w:val="004E6F9C"/>
    <w:rsid w:val="004F34BD"/>
    <w:rsid w:val="004F376A"/>
    <w:rsid w:val="0050373A"/>
    <w:rsid w:val="005042F9"/>
    <w:rsid w:val="005048DE"/>
    <w:rsid w:val="005049C1"/>
    <w:rsid w:val="0051109D"/>
    <w:rsid w:val="00511C12"/>
    <w:rsid w:val="0051368D"/>
    <w:rsid w:val="00515214"/>
    <w:rsid w:val="00516488"/>
    <w:rsid w:val="00516E63"/>
    <w:rsid w:val="0051794F"/>
    <w:rsid w:val="00520D75"/>
    <w:rsid w:val="00521FDC"/>
    <w:rsid w:val="005230E8"/>
    <w:rsid w:val="00525246"/>
    <w:rsid w:val="00525AAF"/>
    <w:rsid w:val="005261CE"/>
    <w:rsid w:val="0052683F"/>
    <w:rsid w:val="0053076F"/>
    <w:rsid w:val="00531D8A"/>
    <w:rsid w:val="0053400F"/>
    <w:rsid w:val="00536217"/>
    <w:rsid w:val="00536753"/>
    <w:rsid w:val="005445EA"/>
    <w:rsid w:val="00547D90"/>
    <w:rsid w:val="005503D4"/>
    <w:rsid w:val="005504EA"/>
    <w:rsid w:val="00553DC7"/>
    <w:rsid w:val="00554859"/>
    <w:rsid w:val="00554C77"/>
    <w:rsid w:val="00555F98"/>
    <w:rsid w:val="005563D8"/>
    <w:rsid w:val="0055648D"/>
    <w:rsid w:val="00557241"/>
    <w:rsid w:val="00557CCB"/>
    <w:rsid w:val="00557D59"/>
    <w:rsid w:val="00560BF9"/>
    <w:rsid w:val="0056161E"/>
    <w:rsid w:val="00561C72"/>
    <w:rsid w:val="00563885"/>
    <w:rsid w:val="00567002"/>
    <w:rsid w:val="005701A8"/>
    <w:rsid w:val="00572B38"/>
    <w:rsid w:val="00574631"/>
    <w:rsid w:val="00576460"/>
    <w:rsid w:val="00577F96"/>
    <w:rsid w:val="005806DB"/>
    <w:rsid w:val="005825BE"/>
    <w:rsid w:val="00586CE9"/>
    <w:rsid w:val="00591357"/>
    <w:rsid w:val="00591434"/>
    <w:rsid w:val="00593383"/>
    <w:rsid w:val="00593DCE"/>
    <w:rsid w:val="00595660"/>
    <w:rsid w:val="005963C9"/>
    <w:rsid w:val="005973E9"/>
    <w:rsid w:val="005A30E6"/>
    <w:rsid w:val="005A54B0"/>
    <w:rsid w:val="005A67AB"/>
    <w:rsid w:val="005B05F8"/>
    <w:rsid w:val="005B24D0"/>
    <w:rsid w:val="005B29E1"/>
    <w:rsid w:val="005B2CC0"/>
    <w:rsid w:val="005B2F7D"/>
    <w:rsid w:val="005B31C4"/>
    <w:rsid w:val="005B4B7D"/>
    <w:rsid w:val="005B51D6"/>
    <w:rsid w:val="005B7F39"/>
    <w:rsid w:val="005C0A38"/>
    <w:rsid w:val="005C11E7"/>
    <w:rsid w:val="005C1963"/>
    <w:rsid w:val="005C1B2A"/>
    <w:rsid w:val="005C3C53"/>
    <w:rsid w:val="005C6AC4"/>
    <w:rsid w:val="005C707E"/>
    <w:rsid w:val="005C70B7"/>
    <w:rsid w:val="005D15FF"/>
    <w:rsid w:val="005D24F5"/>
    <w:rsid w:val="005D2DD4"/>
    <w:rsid w:val="005D3B9E"/>
    <w:rsid w:val="005D708A"/>
    <w:rsid w:val="005D7B25"/>
    <w:rsid w:val="005E0B70"/>
    <w:rsid w:val="005E320C"/>
    <w:rsid w:val="005E4D77"/>
    <w:rsid w:val="005E4EF6"/>
    <w:rsid w:val="005E5553"/>
    <w:rsid w:val="005F2081"/>
    <w:rsid w:val="005F24DF"/>
    <w:rsid w:val="005F37F9"/>
    <w:rsid w:val="005F558A"/>
    <w:rsid w:val="005F64D4"/>
    <w:rsid w:val="005F6DB3"/>
    <w:rsid w:val="00602AE9"/>
    <w:rsid w:val="00603BE4"/>
    <w:rsid w:val="0060448A"/>
    <w:rsid w:val="00604A18"/>
    <w:rsid w:val="00606735"/>
    <w:rsid w:val="00606DD8"/>
    <w:rsid w:val="006150FF"/>
    <w:rsid w:val="0061577E"/>
    <w:rsid w:val="00617237"/>
    <w:rsid w:val="006174FA"/>
    <w:rsid w:val="006215A8"/>
    <w:rsid w:val="0062283E"/>
    <w:rsid w:val="00623DAE"/>
    <w:rsid w:val="00624061"/>
    <w:rsid w:val="00624818"/>
    <w:rsid w:val="00627759"/>
    <w:rsid w:val="006319B2"/>
    <w:rsid w:val="006338F0"/>
    <w:rsid w:val="00633F33"/>
    <w:rsid w:val="00634681"/>
    <w:rsid w:val="00634710"/>
    <w:rsid w:val="006353E5"/>
    <w:rsid w:val="006402A3"/>
    <w:rsid w:val="006404ED"/>
    <w:rsid w:val="006427A8"/>
    <w:rsid w:val="0064656D"/>
    <w:rsid w:val="00650AEF"/>
    <w:rsid w:val="00651E05"/>
    <w:rsid w:val="0065224B"/>
    <w:rsid w:val="006528A1"/>
    <w:rsid w:val="006535EA"/>
    <w:rsid w:val="006563E0"/>
    <w:rsid w:val="006572E0"/>
    <w:rsid w:val="00657550"/>
    <w:rsid w:val="00662A45"/>
    <w:rsid w:val="00662E25"/>
    <w:rsid w:val="00663E97"/>
    <w:rsid w:val="006642B0"/>
    <w:rsid w:val="006647C2"/>
    <w:rsid w:val="00665CE8"/>
    <w:rsid w:val="006668E9"/>
    <w:rsid w:val="00670584"/>
    <w:rsid w:val="00673A59"/>
    <w:rsid w:val="00674777"/>
    <w:rsid w:val="00676EA6"/>
    <w:rsid w:val="0067700F"/>
    <w:rsid w:val="006819B2"/>
    <w:rsid w:val="00684135"/>
    <w:rsid w:val="00687D6B"/>
    <w:rsid w:val="00693114"/>
    <w:rsid w:val="00693A02"/>
    <w:rsid w:val="00696C3F"/>
    <w:rsid w:val="00696D75"/>
    <w:rsid w:val="006A003D"/>
    <w:rsid w:val="006A0F34"/>
    <w:rsid w:val="006A2614"/>
    <w:rsid w:val="006A2BD3"/>
    <w:rsid w:val="006B38F8"/>
    <w:rsid w:val="006B39E2"/>
    <w:rsid w:val="006B4E4E"/>
    <w:rsid w:val="006B6013"/>
    <w:rsid w:val="006B640C"/>
    <w:rsid w:val="006B7E33"/>
    <w:rsid w:val="006C5DF3"/>
    <w:rsid w:val="006C6474"/>
    <w:rsid w:val="006C7B1B"/>
    <w:rsid w:val="006C7B43"/>
    <w:rsid w:val="006D13D0"/>
    <w:rsid w:val="006D2F85"/>
    <w:rsid w:val="006D48AA"/>
    <w:rsid w:val="006D7F7C"/>
    <w:rsid w:val="006E0033"/>
    <w:rsid w:val="006E07C6"/>
    <w:rsid w:val="006E1367"/>
    <w:rsid w:val="006E1C33"/>
    <w:rsid w:val="006E5418"/>
    <w:rsid w:val="006E5C4D"/>
    <w:rsid w:val="006F44EA"/>
    <w:rsid w:val="006F56F1"/>
    <w:rsid w:val="006F5747"/>
    <w:rsid w:val="0070217F"/>
    <w:rsid w:val="00702509"/>
    <w:rsid w:val="007036C1"/>
    <w:rsid w:val="00703975"/>
    <w:rsid w:val="00704420"/>
    <w:rsid w:val="00706575"/>
    <w:rsid w:val="00706B5A"/>
    <w:rsid w:val="007115EA"/>
    <w:rsid w:val="00711678"/>
    <w:rsid w:val="007122BA"/>
    <w:rsid w:val="00712C8B"/>
    <w:rsid w:val="0071766E"/>
    <w:rsid w:val="0072022D"/>
    <w:rsid w:val="00720F0D"/>
    <w:rsid w:val="00721A41"/>
    <w:rsid w:val="0072358E"/>
    <w:rsid w:val="0072465E"/>
    <w:rsid w:val="00726BF2"/>
    <w:rsid w:val="00727540"/>
    <w:rsid w:val="00732934"/>
    <w:rsid w:val="00732C19"/>
    <w:rsid w:val="00737682"/>
    <w:rsid w:val="007422CA"/>
    <w:rsid w:val="0074566F"/>
    <w:rsid w:val="007479E7"/>
    <w:rsid w:val="00747C49"/>
    <w:rsid w:val="00750A82"/>
    <w:rsid w:val="00751001"/>
    <w:rsid w:val="007528AC"/>
    <w:rsid w:val="007579D9"/>
    <w:rsid w:val="0076123E"/>
    <w:rsid w:val="007639D5"/>
    <w:rsid w:val="00763E4B"/>
    <w:rsid w:val="00763F21"/>
    <w:rsid w:val="00764941"/>
    <w:rsid w:val="00766CCD"/>
    <w:rsid w:val="00770F90"/>
    <w:rsid w:val="00772914"/>
    <w:rsid w:val="00772A75"/>
    <w:rsid w:val="00772F3D"/>
    <w:rsid w:val="007740CF"/>
    <w:rsid w:val="007753F7"/>
    <w:rsid w:val="007767D3"/>
    <w:rsid w:val="007767E0"/>
    <w:rsid w:val="00776D46"/>
    <w:rsid w:val="00781A94"/>
    <w:rsid w:val="0078293D"/>
    <w:rsid w:val="00782E7C"/>
    <w:rsid w:val="00783A24"/>
    <w:rsid w:val="00787977"/>
    <w:rsid w:val="00793946"/>
    <w:rsid w:val="007939C5"/>
    <w:rsid w:val="007A02F9"/>
    <w:rsid w:val="007A482D"/>
    <w:rsid w:val="007A4EEE"/>
    <w:rsid w:val="007A74AC"/>
    <w:rsid w:val="007B222B"/>
    <w:rsid w:val="007B34DA"/>
    <w:rsid w:val="007B3CC7"/>
    <w:rsid w:val="007B63F0"/>
    <w:rsid w:val="007B6886"/>
    <w:rsid w:val="007C07C1"/>
    <w:rsid w:val="007C1291"/>
    <w:rsid w:val="007C2A18"/>
    <w:rsid w:val="007C3313"/>
    <w:rsid w:val="007C4BEA"/>
    <w:rsid w:val="007C4EED"/>
    <w:rsid w:val="007C6585"/>
    <w:rsid w:val="007C7951"/>
    <w:rsid w:val="007D1288"/>
    <w:rsid w:val="007D4A23"/>
    <w:rsid w:val="007E74BC"/>
    <w:rsid w:val="007F0313"/>
    <w:rsid w:val="007F1884"/>
    <w:rsid w:val="007F1CF8"/>
    <w:rsid w:val="007F412E"/>
    <w:rsid w:val="007F7B7D"/>
    <w:rsid w:val="008071A2"/>
    <w:rsid w:val="00810205"/>
    <w:rsid w:val="00811E8F"/>
    <w:rsid w:val="0081317A"/>
    <w:rsid w:val="008166D1"/>
    <w:rsid w:val="00817669"/>
    <w:rsid w:val="0082104C"/>
    <w:rsid w:val="00821C80"/>
    <w:rsid w:val="0082520E"/>
    <w:rsid w:val="0082628B"/>
    <w:rsid w:val="008265C8"/>
    <w:rsid w:val="00830919"/>
    <w:rsid w:val="00833070"/>
    <w:rsid w:val="00833D06"/>
    <w:rsid w:val="0083756A"/>
    <w:rsid w:val="008378E5"/>
    <w:rsid w:val="00837B8D"/>
    <w:rsid w:val="008432BA"/>
    <w:rsid w:val="00845874"/>
    <w:rsid w:val="00847AA7"/>
    <w:rsid w:val="00850225"/>
    <w:rsid w:val="00852A70"/>
    <w:rsid w:val="00853B84"/>
    <w:rsid w:val="00854C02"/>
    <w:rsid w:val="00854FE5"/>
    <w:rsid w:val="00856059"/>
    <w:rsid w:val="00856228"/>
    <w:rsid w:val="00856754"/>
    <w:rsid w:val="0086637B"/>
    <w:rsid w:val="00866976"/>
    <w:rsid w:val="00867D56"/>
    <w:rsid w:val="008708B1"/>
    <w:rsid w:val="008715E0"/>
    <w:rsid w:val="0087355F"/>
    <w:rsid w:val="00873CF0"/>
    <w:rsid w:val="00874ABD"/>
    <w:rsid w:val="00876736"/>
    <w:rsid w:val="0088028F"/>
    <w:rsid w:val="00881AAA"/>
    <w:rsid w:val="00881DE8"/>
    <w:rsid w:val="00883360"/>
    <w:rsid w:val="00883966"/>
    <w:rsid w:val="00885447"/>
    <w:rsid w:val="008857C3"/>
    <w:rsid w:val="00887F3C"/>
    <w:rsid w:val="0089026E"/>
    <w:rsid w:val="0089296B"/>
    <w:rsid w:val="00892B17"/>
    <w:rsid w:val="00896B69"/>
    <w:rsid w:val="008975C6"/>
    <w:rsid w:val="008A19E4"/>
    <w:rsid w:val="008A2E70"/>
    <w:rsid w:val="008A3CD9"/>
    <w:rsid w:val="008A5E3A"/>
    <w:rsid w:val="008A689D"/>
    <w:rsid w:val="008B0EF6"/>
    <w:rsid w:val="008B15F7"/>
    <w:rsid w:val="008B26C8"/>
    <w:rsid w:val="008B4839"/>
    <w:rsid w:val="008C5182"/>
    <w:rsid w:val="008C5543"/>
    <w:rsid w:val="008C5C7F"/>
    <w:rsid w:val="008C65FA"/>
    <w:rsid w:val="008C71E3"/>
    <w:rsid w:val="008D0195"/>
    <w:rsid w:val="008D115F"/>
    <w:rsid w:val="008D2CCC"/>
    <w:rsid w:val="008D343B"/>
    <w:rsid w:val="008D394D"/>
    <w:rsid w:val="008D4C96"/>
    <w:rsid w:val="008D5435"/>
    <w:rsid w:val="008D718C"/>
    <w:rsid w:val="008D7F9D"/>
    <w:rsid w:val="008E1B5C"/>
    <w:rsid w:val="008E44AA"/>
    <w:rsid w:val="008E4717"/>
    <w:rsid w:val="008E7CA6"/>
    <w:rsid w:val="008F094F"/>
    <w:rsid w:val="008F7850"/>
    <w:rsid w:val="00901376"/>
    <w:rsid w:val="00901B53"/>
    <w:rsid w:val="00904071"/>
    <w:rsid w:val="009066F4"/>
    <w:rsid w:val="00912B46"/>
    <w:rsid w:val="00916A7D"/>
    <w:rsid w:val="00917E16"/>
    <w:rsid w:val="00920639"/>
    <w:rsid w:val="009209EE"/>
    <w:rsid w:val="00922CEC"/>
    <w:rsid w:val="00927A40"/>
    <w:rsid w:val="009333A7"/>
    <w:rsid w:val="00936367"/>
    <w:rsid w:val="00937823"/>
    <w:rsid w:val="00941430"/>
    <w:rsid w:val="009426EE"/>
    <w:rsid w:val="00942E61"/>
    <w:rsid w:val="00944D32"/>
    <w:rsid w:val="00946034"/>
    <w:rsid w:val="00947202"/>
    <w:rsid w:val="00947342"/>
    <w:rsid w:val="00947EA3"/>
    <w:rsid w:val="00950D04"/>
    <w:rsid w:val="009517CE"/>
    <w:rsid w:val="009531F0"/>
    <w:rsid w:val="0095671B"/>
    <w:rsid w:val="009574A4"/>
    <w:rsid w:val="009612BE"/>
    <w:rsid w:val="00964E38"/>
    <w:rsid w:val="009669B9"/>
    <w:rsid w:val="00967D9C"/>
    <w:rsid w:val="00971D49"/>
    <w:rsid w:val="00977EC0"/>
    <w:rsid w:val="009820E0"/>
    <w:rsid w:val="0098426C"/>
    <w:rsid w:val="00984415"/>
    <w:rsid w:val="009909C7"/>
    <w:rsid w:val="0099212B"/>
    <w:rsid w:val="009931DA"/>
    <w:rsid w:val="009979EC"/>
    <w:rsid w:val="009A00DD"/>
    <w:rsid w:val="009A0B92"/>
    <w:rsid w:val="009A3C3D"/>
    <w:rsid w:val="009B0077"/>
    <w:rsid w:val="009B1480"/>
    <w:rsid w:val="009B17C9"/>
    <w:rsid w:val="009B44E7"/>
    <w:rsid w:val="009B4F5B"/>
    <w:rsid w:val="009B5A5E"/>
    <w:rsid w:val="009B5F7A"/>
    <w:rsid w:val="009B738E"/>
    <w:rsid w:val="009B7EBC"/>
    <w:rsid w:val="009C1368"/>
    <w:rsid w:val="009C3354"/>
    <w:rsid w:val="009C3AA8"/>
    <w:rsid w:val="009C4D14"/>
    <w:rsid w:val="009C596A"/>
    <w:rsid w:val="009C5CF8"/>
    <w:rsid w:val="009C73B9"/>
    <w:rsid w:val="009D10F2"/>
    <w:rsid w:val="009D132B"/>
    <w:rsid w:val="009D362D"/>
    <w:rsid w:val="009D6B1B"/>
    <w:rsid w:val="009E05C9"/>
    <w:rsid w:val="009E09FA"/>
    <w:rsid w:val="009E2783"/>
    <w:rsid w:val="009E2CB1"/>
    <w:rsid w:val="009E4CAC"/>
    <w:rsid w:val="009E6684"/>
    <w:rsid w:val="009F06BC"/>
    <w:rsid w:val="009F1CF4"/>
    <w:rsid w:val="009F22FB"/>
    <w:rsid w:val="009F24EF"/>
    <w:rsid w:val="009F3D8C"/>
    <w:rsid w:val="009F46E2"/>
    <w:rsid w:val="009F6357"/>
    <w:rsid w:val="009F70E3"/>
    <w:rsid w:val="009F7786"/>
    <w:rsid w:val="00A00196"/>
    <w:rsid w:val="00A01CDF"/>
    <w:rsid w:val="00A01EDE"/>
    <w:rsid w:val="00A02E1E"/>
    <w:rsid w:val="00A030BE"/>
    <w:rsid w:val="00A03B2B"/>
    <w:rsid w:val="00A04A12"/>
    <w:rsid w:val="00A05346"/>
    <w:rsid w:val="00A066AD"/>
    <w:rsid w:val="00A07AB3"/>
    <w:rsid w:val="00A1142C"/>
    <w:rsid w:val="00A14B9F"/>
    <w:rsid w:val="00A2546C"/>
    <w:rsid w:val="00A25922"/>
    <w:rsid w:val="00A25CFB"/>
    <w:rsid w:val="00A26AF3"/>
    <w:rsid w:val="00A3059C"/>
    <w:rsid w:val="00A30FE9"/>
    <w:rsid w:val="00A31320"/>
    <w:rsid w:val="00A34792"/>
    <w:rsid w:val="00A35E84"/>
    <w:rsid w:val="00A40DA2"/>
    <w:rsid w:val="00A423C4"/>
    <w:rsid w:val="00A44FD0"/>
    <w:rsid w:val="00A459C2"/>
    <w:rsid w:val="00A46971"/>
    <w:rsid w:val="00A46D37"/>
    <w:rsid w:val="00A517DD"/>
    <w:rsid w:val="00A518F9"/>
    <w:rsid w:val="00A520B5"/>
    <w:rsid w:val="00A54AA7"/>
    <w:rsid w:val="00A55687"/>
    <w:rsid w:val="00A55986"/>
    <w:rsid w:val="00A60D5B"/>
    <w:rsid w:val="00A64055"/>
    <w:rsid w:val="00A6582C"/>
    <w:rsid w:val="00A67840"/>
    <w:rsid w:val="00A67E67"/>
    <w:rsid w:val="00A730C5"/>
    <w:rsid w:val="00A7452E"/>
    <w:rsid w:val="00A74774"/>
    <w:rsid w:val="00A7484E"/>
    <w:rsid w:val="00A772E5"/>
    <w:rsid w:val="00A81376"/>
    <w:rsid w:val="00A8404A"/>
    <w:rsid w:val="00A86539"/>
    <w:rsid w:val="00A93641"/>
    <w:rsid w:val="00A943A4"/>
    <w:rsid w:val="00AA334E"/>
    <w:rsid w:val="00AA3775"/>
    <w:rsid w:val="00AA3A08"/>
    <w:rsid w:val="00AA4AD2"/>
    <w:rsid w:val="00AB0806"/>
    <w:rsid w:val="00AB106D"/>
    <w:rsid w:val="00AB4D3A"/>
    <w:rsid w:val="00AB5230"/>
    <w:rsid w:val="00AB6876"/>
    <w:rsid w:val="00AB6A57"/>
    <w:rsid w:val="00AB6F97"/>
    <w:rsid w:val="00AB70FC"/>
    <w:rsid w:val="00AC0C6B"/>
    <w:rsid w:val="00AC1141"/>
    <w:rsid w:val="00AC559B"/>
    <w:rsid w:val="00AD145A"/>
    <w:rsid w:val="00AD1983"/>
    <w:rsid w:val="00AD52D9"/>
    <w:rsid w:val="00AD5834"/>
    <w:rsid w:val="00AD6996"/>
    <w:rsid w:val="00AE1A62"/>
    <w:rsid w:val="00AE20F4"/>
    <w:rsid w:val="00AE30B3"/>
    <w:rsid w:val="00AE379F"/>
    <w:rsid w:val="00AE38DE"/>
    <w:rsid w:val="00AE4E7D"/>
    <w:rsid w:val="00AE582D"/>
    <w:rsid w:val="00AE6C50"/>
    <w:rsid w:val="00AF7812"/>
    <w:rsid w:val="00B00003"/>
    <w:rsid w:val="00B0189E"/>
    <w:rsid w:val="00B046F9"/>
    <w:rsid w:val="00B06414"/>
    <w:rsid w:val="00B0666F"/>
    <w:rsid w:val="00B07B4E"/>
    <w:rsid w:val="00B10C75"/>
    <w:rsid w:val="00B11FF0"/>
    <w:rsid w:val="00B1271A"/>
    <w:rsid w:val="00B13103"/>
    <w:rsid w:val="00B16446"/>
    <w:rsid w:val="00B17209"/>
    <w:rsid w:val="00B20AC1"/>
    <w:rsid w:val="00B23910"/>
    <w:rsid w:val="00B2391C"/>
    <w:rsid w:val="00B26165"/>
    <w:rsid w:val="00B27EDF"/>
    <w:rsid w:val="00B30540"/>
    <w:rsid w:val="00B32897"/>
    <w:rsid w:val="00B40B03"/>
    <w:rsid w:val="00B4199F"/>
    <w:rsid w:val="00B41BDF"/>
    <w:rsid w:val="00B43563"/>
    <w:rsid w:val="00B43717"/>
    <w:rsid w:val="00B44C1A"/>
    <w:rsid w:val="00B46FF9"/>
    <w:rsid w:val="00B5012E"/>
    <w:rsid w:val="00B50EA8"/>
    <w:rsid w:val="00B51851"/>
    <w:rsid w:val="00B5196F"/>
    <w:rsid w:val="00B5204C"/>
    <w:rsid w:val="00B5401D"/>
    <w:rsid w:val="00B54197"/>
    <w:rsid w:val="00B56846"/>
    <w:rsid w:val="00B57C1C"/>
    <w:rsid w:val="00B6018A"/>
    <w:rsid w:val="00B63F9E"/>
    <w:rsid w:val="00B73DB7"/>
    <w:rsid w:val="00B7618E"/>
    <w:rsid w:val="00B778AF"/>
    <w:rsid w:val="00B87D77"/>
    <w:rsid w:val="00B9577B"/>
    <w:rsid w:val="00B95D07"/>
    <w:rsid w:val="00B96E95"/>
    <w:rsid w:val="00BA1483"/>
    <w:rsid w:val="00BA50E8"/>
    <w:rsid w:val="00BA52DD"/>
    <w:rsid w:val="00BB08FE"/>
    <w:rsid w:val="00BB3D11"/>
    <w:rsid w:val="00BB44AF"/>
    <w:rsid w:val="00BB4AE3"/>
    <w:rsid w:val="00BB6CAD"/>
    <w:rsid w:val="00BB7B35"/>
    <w:rsid w:val="00BC1103"/>
    <w:rsid w:val="00BC36C1"/>
    <w:rsid w:val="00BD15F8"/>
    <w:rsid w:val="00BD1EE4"/>
    <w:rsid w:val="00BD26B6"/>
    <w:rsid w:val="00BD34CF"/>
    <w:rsid w:val="00BD39B4"/>
    <w:rsid w:val="00BD4374"/>
    <w:rsid w:val="00BD4E10"/>
    <w:rsid w:val="00BE017D"/>
    <w:rsid w:val="00BE2AAE"/>
    <w:rsid w:val="00BE3CD2"/>
    <w:rsid w:val="00BE4CC6"/>
    <w:rsid w:val="00BE509B"/>
    <w:rsid w:val="00BE6089"/>
    <w:rsid w:val="00BF0BEE"/>
    <w:rsid w:val="00BF12CD"/>
    <w:rsid w:val="00BF1D75"/>
    <w:rsid w:val="00BF29A3"/>
    <w:rsid w:val="00BF7E68"/>
    <w:rsid w:val="00C00FF2"/>
    <w:rsid w:val="00C01429"/>
    <w:rsid w:val="00C01773"/>
    <w:rsid w:val="00C01F58"/>
    <w:rsid w:val="00C02BAF"/>
    <w:rsid w:val="00C04351"/>
    <w:rsid w:val="00C04B7A"/>
    <w:rsid w:val="00C054F3"/>
    <w:rsid w:val="00C11A02"/>
    <w:rsid w:val="00C1228B"/>
    <w:rsid w:val="00C14B77"/>
    <w:rsid w:val="00C151F8"/>
    <w:rsid w:val="00C200B3"/>
    <w:rsid w:val="00C214F6"/>
    <w:rsid w:val="00C22960"/>
    <w:rsid w:val="00C235BA"/>
    <w:rsid w:val="00C24F6E"/>
    <w:rsid w:val="00C258CE"/>
    <w:rsid w:val="00C25E3A"/>
    <w:rsid w:val="00C26240"/>
    <w:rsid w:val="00C315E8"/>
    <w:rsid w:val="00C32F96"/>
    <w:rsid w:val="00C33DF4"/>
    <w:rsid w:val="00C3734F"/>
    <w:rsid w:val="00C4098F"/>
    <w:rsid w:val="00C453A2"/>
    <w:rsid w:val="00C45985"/>
    <w:rsid w:val="00C47AE8"/>
    <w:rsid w:val="00C51E15"/>
    <w:rsid w:val="00C53746"/>
    <w:rsid w:val="00C55C02"/>
    <w:rsid w:val="00C602E9"/>
    <w:rsid w:val="00C60A5F"/>
    <w:rsid w:val="00C618E9"/>
    <w:rsid w:val="00C63DB0"/>
    <w:rsid w:val="00C67E68"/>
    <w:rsid w:val="00C71C5D"/>
    <w:rsid w:val="00C722DE"/>
    <w:rsid w:val="00C72373"/>
    <w:rsid w:val="00C72A8D"/>
    <w:rsid w:val="00C77C94"/>
    <w:rsid w:val="00C80A93"/>
    <w:rsid w:val="00C83113"/>
    <w:rsid w:val="00C83BA8"/>
    <w:rsid w:val="00C84E9F"/>
    <w:rsid w:val="00C90F4C"/>
    <w:rsid w:val="00C93A85"/>
    <w:rsid w:val="00C96869"/>
    <w:rsid w:val="00C97245"/>
    <w:rsid w:val="00CA46BC"/>
    <w:rsid w:val="00CA478D"/>
    <w:rsid w:val="00CA4AA3"/>
    <w:rsid w:val="00CB2E6C"/>
    <w:rsid w:val="00CB5C7C"/>
    <w:rsid w:val="00CB6EC1"/>
    <w:rsid w:val="00CB7411"/>
    <w:rsid w:val="00CB7B4F"/>
    <w:rsid w:val="00CC2BD6"/>
    <w:rsid w:val="00CC4D6F"/>
    <w:rsid w:val="00CC7094"/>
    <w:rsid w:val="00CD1EDB"/>
    <w:rsid w:val="00CD3164"/>
    <w:rsid w:val="00CD73ED"/>
    <w:rsid w:val="00CE3271"/>
    <w:rsid w:val="00CE3D52"/>
    <w:rsid w:val="00CE4844"/>
    <w:rsid w:val="00CE4CA7"/>
    <w:rsid w:val="00CE4D31"/>
    <w:rsid w:val="00CF2003"/>
    <w:rsid w:val="00CF28E6"/>
    <w:rsid w:val="00CF5FDD"/>
    <w:rsid w:val="00CF6FB6"/>
    <w:rsid w:val="00CF7431"/>
    <w:rsid w:val="00D0009A"/>
    <w:rsid w:val="00D01BBA"/>
    <w:rsid w:val="00D02597"/>
    <w:rsid w:val="00D2019E"/>
    <w:rsid w:val="00D211C5"/>
    <w:rsid w:val="00D21619"/>
    <w:rsid w:val="00D21D5F"/>
    <w:rsid w:val="00D256D3"/>
    <w:rsid w:val="00D26172"/>
    <w:rsid w:val="00D31DA0"/>
    <w:rsid w:val="00D31DCE"/>
    <w:rsid w:val="00D336FE"/>
    <w:rsid w:val="00D34CD1"/>
    <w:rsid w:val="00D350A5"/>
    <w:rsid w:val="00D351A3"/>
    <w:rsid w:val="00D357BE"/>
    <w:rsid w:val="00D416D3"/>
    <w:rsid w:val="00D45B83"/>
    <w:rsid w:val="00D5192A"/>
    <w:rsid w:val="00D52F6D"/>
    <w:rsid w:val="00D572F9"/>
    <w:rsid w:val="00D614E8"/>
    <w:rsid w:val="00D67491"/>
    <w:rsid w:val="00D76917"/>
    <w:rsid w:val="00D82768"/>
    <w:rsid w:val="00D84FE4"/>
    <w:rsid w:val="00D855CE"/>
    <w:rsid w:val="00D872CA"/>
    <w:rsid w:val="00D91043"/>
    <w:rsid w:val="00D911DC"/>
    <w:rsid w:val="00D91593"/>
    <w:rsid w:val="00D91ADB"/>
    <w:rsid w:val="00D93785"/>
    <w:rsid w:val="00D967BA"/>
    <w:rsid w:val="00D97BF6"/>
    <w:rsid w:val="00DA00EC"/>
    <w:rsid w:val="00DA2DB3"/>
    <w:rsid w:val="00DA46FC"/>
    <w:rsid w:val="00DA49C8"/>
    <w:rsid w:val="00DB0F83"/>
    <w:rsid w:val="00DB133C"/>
    <w:rsid w:val="00DB266C"/>
    <w:rsid w:val="00DB283E"/>
    <w:rsid w:val="00DB6455"/>
    <w:rsid w:val="00DB73D2"/>
    <w:rsid w:val="00DC0992"/>
    <w:rsid w:val="00DC3293"/>
    <w:rsid w:val="00DC566E"/>
    <w:rsid w:val="00DC76A0"/>
    <w:rsid w:val="00DD1148"/>
    <w:rsid w:val="00DD5B1E"/>
    <w:rsid w:val="00DD5B6F"/>
    <w:rsid w:val="00DD5C58"/>
    <w:rsid w:val="00DD6CCA"/>
    <w:rsid w:val="00DD795E"/>
    <w:rsid w:val="00DD7DFF"/>
    <w:rsid w:val="00DE129B"/>
    <w:rsid w:val="00DE158D"/>
    <w:rsid w:val="00DE17C1"/>
    <w:rsid w:val="00DE37DD"/>
    <w:rsid w:val="00DE41B2"/>
    <w:rsid w:val="00DE4F25"/>
    <w:rsid w:val="00DE704E"/>
    <w:rsid w:val="00DE78E6"/>
    <w:rsid w:val="00DE7F96"/>
    <w:rsid w:val="00DF1AAC"/>
    <w:rsid w:val="00DF342D"/>
    <w:rsid w:val="00DF5580"/>
    <w:rsid w:val="00DF6E5F"/>
    <w:rsid w:val="00DF7F01"/>
    <w:rsid w:val="00E00D93"/>
    <w:rsid w:val="00E01736"/>
    <w:rsid w:val="00E04F35"/>
    <w:rsid w:val="00E063A5"/>
    <w:rsid w:val="00E07C83"/>
    <w:rsid w:val="00E1108D"/>
    <w:rsid w:val="00E12584"/>
    <w:rsid w:val="00E12AC4"/>
    <w:rsid w:val="00E12AE4"/>
    <w:rsid w:val="00E132F3"/>
    <w:rsid w:val="00E13345"/>
    <w:rsid w:val="00E1442B"/>
    <w:rsid w:val="00E153B9"/>
    <w:rsid w:val="00E16925"/>
    <w:rsid w:val="00E16EBC"/>
    <w:rsid w:val="00E17688"/>
    <w:rsid w:val="00E20AC5"/>
    <w:rsid w:val="00E23333"/>
    <w:rsid w:val="00E24955"/>
    <w:rsid w:val="00E30AF9"/>
    <w:rsid w:val="00E336EF"/>
    <w:rsid w:val="00E358FB"/>
    <w:rsid w:val="00E36CCE"/>
    <w:rsid w:val="00E42F1A"/>
    <w:rsid w:val="00E4348A"/>
    <w:rsid w:val="00E43DC4"/>
    <w:rsid w:val="00E44133"/>
    <w:rsid w:val="00E53D1E"/>
    <w:rsid w:val="00E572FD"/>
    <w:rsid w:val="00E606CB"/>
    <w:rsid w:val="00E6113E"/>
    <w:rsid w:val="00E6193C"/>
    <w:rsid w:val="00E625E8"/>
    <w:rsid w:val="00E63060"/>
    <w:rsid w:val="00E65E19"/>
    <w:rsid w:val="00E66947"/>
    <w:rsid w:val="00E67F47"/>
    <w:rsid w:val="00E724F5"/>
    <w:rsid w:val="00E733DF"/>
    <w:rsid w:val="00E73424"/>
    <w:rsid w:val="00E74528"/>
    <w:rsid w:val="00E765C5"/>
    <w:rsid w:val="00E80042"/>
    <w:rsid w:val="00E8243B"/>
    <w:rsid w:val="00E841C5"/>
    <w:rsid w:val="00E8644E"/>
    <w:rsid w:val="00E86DB2"/>
    <w:rsid w:val="00E87821"/>
    <w:rsid w:val="00E91EF5"/>
    <w:rsid w:val="00E94FE0"/>
    <w:rsid w:val="00E95C86"/>
    <w:rsid w:val="00E960A7"/>
    <w:rsid w:val="00E96D76"/>
    <w:rsid w:val="00E9789D"/>
    <w:rsid w:val="00EA03A2"/>
    <w:rsid w:val="00EA0D7B"/>
    <w:rsid w:val="00EA1241"/>
    <w:rsid w:val="00EA1A63"/>
    <w:rsid w:val="00EA2E0F"/>
    <w:rsid w:val="00EA4E61"/>
    <w:rsid w:val="00EA4FA1"/>
    <w:rsid w:val="00EA7553"/>
    <w:rsid w:val="00EB0389"/>
    <w:rsid w:val="00EB1D9F"/>
    <w:rsid w:val="00EB5B1A"/>
    <w:rsid w:val="00EB6BF9"/>
    <w:rsid w:val="00EC2355"/>
    <w:rsid w:val="00EC5079"/>
    <w:rsid w:val="00EC5F9F"/>
    <w:rsid w:val="00EC7436"/>
    <w:rsid w:val="00ED0C0C"/>
    <w:rsid w:val="00ED12B1"/>
    <w:rsid w:val="00ED1D97"/>
    <w:rsid w:val="00ED426B"/>
    <w:rsid w:val="00ED47F6"/>
    <w:rsid w:val="00ED729C"/>
    <w:rsid w:val="00EE00C5"/>
    <w:rsid w:val="00EE0D8B"/>
    <w:rsid w:val="00EE18FF"/>
    <w:rsid w:val="00EE1F5C"/>
    <w:rsid w:val="00EE24CC"/>
    <w:rsid w:val="00EE32B0"/>
    <w:rsid w:val="00EE3572"/>
    <w:rsid w:val="00EE68DE"/>
    <w:rsid w:val="00EF0D4A"/>
    <w:rsid w:val="00EF0F7F"/>
    <w:rsid w:val="00EF1053"/>
    <w:rsid w:val="00EF29AF"/>
    <w:rsid w:val="00EF4301"/>
    <w:rsid w:val="00EF5D5B"/>
    <w:rsid w:val="00EF7175"/>
    <w:rsid w:val="00EF749E"/>
    <w:rsid w:val="00F021C6"/>
    <w:rsid w:val="00F02D4D"/>
    <w:rsid w:val="00F06168"/>
    <w:rsid w:val="00F066FB"/>
    <w:rsid w:val="00F06C13"/>
    <w:rsid w:val="00F078DB"/>
    <w:rsid w:val="00F10A4E"/>
    <w:rsid w:val="00F125D6"/>
    <w:rsid w:val="00F17F3D"/>
    <w:rsid w:val="00F22B20"/>
    <w:rsid w:val="00F2363D"/>
    <w:rsid w:val="00F25BB1"/>
    <w:rsid w:val="00F26093"/>
    <w:rsid w:val="00F268A3"/>
    <w:rsid w:val="00F27755"/>
    <w:rsid w:val="00F30633"/>
    <w:rsid w:val="00F30F29"/>
    <w:rsid w:val="00F3363B"/>
    <w:rsid w:val="00F339E3"/>
    <w:rsid w:val="00F33F01"/>
    <w:rsid w:val="00F378DB"/>
    <w:rsid w:val="00F44532"/>
    <w:rsid w:val="00F45098"/>
    <w:rsid w:val="00F450F8"/>
    <w:rsid w:val="00F453CF"/>
    <w:rsid w:val="00F47B04"/>
    <w:rsid w:val="00F54388"/>
    <w:rsid w:val="00F543E3"/>
    <w:rsid w:val="00F5502D"/>
    <w:rsid w:val="00F5592C"/>
    <w:rsid w:val="00F55B86"/>
    <w:rsid w:val="00F60323"/>
    <w:rsid w:val="00F61DB8"/>
    <w:rsid w:val="00F64156"/>
    <w:rsid w:val="00F64985"/>
    <w:rsid w:val="00F669A8"/>
    <w:rsid w:val="00F66A6F"/>
    <w:rsid w:val="00F71C93"/>
    <w:rsid w:val="00F71DB5"/>
    <w:rsid w:val="00F75A9F"/>
    <w:rsid w:val="00F75DF2"/>
    <w:rsid w:val="00F80DAC"/>
    <w:rsid w:val="00F82ECC"/>
    <w:rsid w:val="00F85005"/>
    <w:rsid w:val="00F86626"/>
    <w:rsid w:val="00F8734E"/>
    <w:rsid w:val="00F919A9"/>
    <w:rsid w:val="00F94FCF"/>
    <w:rsid w:val="00F97EE2"/>
    <w:rsid w:val="00FA4E91"/>
    <w:rsid w:val="00FA5D30"/>
    <w:rsid w:val="00FA67A0"/>
    <w:rsid w:val="00FB2C29"/>
    <w:rsid w:val="00FB3BE2"/>
    <w:rsid w:val="00FC27C3"/>
    <w:rsid w:val="00FC381E"/>
    <w:rsid w:val="00FC7823"/>
    <w:rsid w:val="00FD05A9"/>
    <w:rsid w:val="00FD3D9F"/>
    <w:rsid w:val="00FD633B"/>
    <w:rsid w:val="00FE25D7"/>
    <w:rsid w:val="00FE2802"/>
    <w:rsid w:val="00FE3928"/>
    <w:rsid w:val="00FE4369"/>
    <w:rsid w:val="00FF15E5"/>
    <w:rsid w:val="00FF1D0D"/>
    <w:rsid w:val="00FF40BF"/>
    <w:rsid w:val="00FF498A"/>
    <w:rsid w:val="00FF4C53"/>
    <w:rsid w:val="00FF5752"/>
    <w:rsid w:val="00FF64BF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33945"/>
  <w15:docId w15:val="{76E32C3D-AD9C-4C2E-9C5E-8DF9B094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F9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19E4"/>
    <w:pPr>
      <w:jc w:val="center"/>
    </w:pPr>
    <w:rPr>
      <w:rFonts w:ascii="LitNusx" w:hAnsi="LitNusx"/>
      <w:sz w:val="32"/>
      <w:lang w:val="en-US" w:eastAsia="ru-RU"/>
    </w:rPr>
  </w:style>
  <w:style w:type="paragraph" w:styleId="BodyTextIndent2">
    <w:name w:val="Body Text Indent 2"/>
    <w:basedOn w:val="Normal"/>
    <w:rsid w:val="008A19E4"/>
    <w:pPr>
      <w:ind w:firstLine="720"/>
      <w:jc w:val="both"/>
    </w:pPr>
    <w:rPr>
      <w:rFonts w:ascii="LitNusx" w:hAnsi="LitNusx"/>
      <w:sz w:val="28"/>
      <w:lang w:val="en-US" w:eastAsia="ru-RU"/>
    </w:rPr>
  </w:style>
  <w:style w:type="paragraph" w:styleId="Header">
    <w:name w:val="header"/>
    <w:basedOn w:val="Normal"/>
    <w:link w:val="HeaderChar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2E0529"/>
    <w:rPr>
      <w:lang w:val="ru-RU"/>
    </w:rPr>
  </w:style>
  <w:style w:type="paragraph" w:styleId="Footer">
    <w:name w:val="footer"/>
    <w:basedOn w:val="Normal"/>
    <w:link w:val="FooterChar"/>
    <w:uiPriority w:val="99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E0529"/>
    <w:rPr>
      <w:lang w:val="ru-RU"/>
    </w:rPr>
  </w:style>
  <w:style w:type="paragraph" w:styleId="BalloonText">
    <w:name w:val="Balloon Text"/>
    <w:basedOn w:val="Normal"/>
    <w:link w:val="BalloonTextChar"/>
    <w:rsid w:val="00025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AC"/>
    <w:rPr>
      <w:rFonts w:ascii="Tahoma" w:hAnsi="Tahoma" w:cs="Tahoma"/>
      <w:sz w:val="16"/>
      <w:szCs w:val="16"/>
      <w:lang w:val="ru-RU"/>
    </w:rPr>
  </w:style>
  <w:style w:type="paragraph" w:styleId="BodyTextIndent">
    <w:name w:val="Body Text Indent"/>
    <w:basedOn w:val="Normal"/>
    <w:rsid w:val="00BD4E10"/>
    <w:pPr>
      <w:spacing w:after="120"/>
      <w:ind w:left="283"/>
    </w:pPr>
  </w:style>
  <w:style w:type="paragraph" w:styleId="DocumentMap">
    <w:name w:val="Document Map"/>
    <w:basedOn w:val="Normal"/>
    <w:semiHidden/>
    <w:rsid w:val="005503D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F82ECC"/>
    <w:pPr>
      <w:ind w:left="720"/>
    </w:pPr>
  </w:style>
  <w:style w:type="character" w:styleId="Emphasis">
    <w:name w:val="Emphasis"/>
    <w:qFormat/>
    <w:rsid w:val="00B0189E"/>
    <w:rPr>
      <w:i/>
      <w:iCs/>
    </w:rPr>
  </w:style>
  <w:style w:type="character" w:styleId="CommentReference">
    <w:name w:val="annotation reference"/>
    <w:basedOn w:val="DefaultParagraphFont"/>
    <w:rsid w:val="00344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7E4"/>
  </w:style>
  <w:style w:type="character" w:customStyle="1" w:styleId="CommentTextChar">
    <w:name w:val="Comment Text Char"/>
    <w:basedOn w:val="DefaultParagraphFont"/>
    <w:link w:val="CommentText"/>
    <w:rsid w:val="003447E4"/>
    <w:rPr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34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7E4"/>
    <w:rPr>
      <w:b/>
      <w:bCs/>
      <w:lang w:val="ru-RU"/>
    </w:rPr>
  </w:style>
  <w:style w:type="table" w:styleId="TableGrid">
    <w:name w:val="Table Grid"/>
    <w:basedOn w:val="TableNormal"/>
    <w:rsid w:val="0013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FF82-62EE-4FF6-94A0-18266C1C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MoF</Company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Gela Bitsadze</dc:creator>
  <cp:lastModifiedBy>Inga Gurgenidze</cp:lastModifiedBy>
  <cp:revision>5</cp:revision>
  <cp:lastPrinted>2018-07-24T07:10:00Z</cp:lastPrinted>
  <dcterms:created xsi:type="dcterms:W3CDTF">2020-10-26T10:24:00Z</dcterms:created>
  <dcterms:modified xsi:type="dcterms:W3CDTF">2020-10-30T09:04:00Z</dcterms:modified>
</cp:coreProperties>
</file>